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FD8FB" w14:textId="77777777" w:rsidR="00D066CE" w:rsidRPr="00AB2CC3" w:rsidRDefault="004E3E03">
      <w:pPr>
        <w:pStyle w:val="Body"/>
        <w:rPr>
          <w:rStyle w:val="SubtleReference"/>
        </w:rPr>
      </w:pPr>
      <w:r w:rsidRPr="00AB2CC3">
        <w:rPr>
          <w:rStyle w:val="SubtleReference"/>
        </w:rPr>
        <w:t>THE GLOBE AND MAIL, SATURDAY, NOVEMBER 29, 1986</w:t>
      </w:r>
    </w:p>
    <w:p w14:paraId="0523F5B2" w14:textId="77777777" w:rsidR="00D066CE" w:rsidRDefault="00D066CE">
      <w:pPr>
        <w:pStyle w:val="Body"/>
        <w:rPr>
          <w:b/>
          <w:bCs/>
        </w:rPr>
      </w:pPr>
    </w:p>
    <w:p w14:paraId="4F955F57" w14:textId="77777777" w:rsidR="00D066CE" w:rsidRPr="00AB2CC3" w:rsidRDefault="004E3E03" w:rsidP="00AB2CC3">
      <w:pPr>
        <w:pStyle w:val="Heading1"/>
      </w:pPr>
      <w:r w:rsidRPr="00AB2CC3">
        <w:t>NO GRAIN OF PITY</w:t>
      </w:r>
    </w:p>
    <w:p w14:paraId="307776DB" w14:textId="77777777" w:rsidR="00D066CE" w:rsidRDefault="00D066CE">
      <w:pPr>
        <w:pStyle w:val="Body"/>
        <w:rPr>
          <w:b/>
          <w:bCs/>
          <w:sz w:val="28"/>
          <w:szCs w:val="28"/>
        </w:rPr>
      </w:pPr>
    </w:p>
    <w:p w14:paraId="721778C3" w14:textId="77777777" w:rsidR="00D066CE" w:rsidRDefault="004E3E03">
      <w:pPr>
        <w:pStyle w:val="Body"/>
      </w:pPr>
      <w:r>
        <w:t>BY ROBERT CONQUEST</w:t>
      </w:r>
    </w:p>
    <w:p w14:paraId="0980BC71" w14:textId="77777777" w:rsidR="00D066CE" w:rsidRDefault="004E3E03">
      <w:pPr>
        <w:pStyle w:val="Body"/>
        <w:rPr>
          <w:sz w:val="20"/>
          <w:szCs w:val="20"/>
        </w:rPr>
      </w:pPr>
      <w:r>
        <w:rPr>
          <w:sz w:val="20"/>
          <w:szCs w:val="20"/>
        </w:rPr>
        <w:t>This is the first of two excerpts from Mr. Conquest</w:t>
      </w:r>
      <w:r>
        <w:rPr>
          <w:rFonts w:hAnsi="Helvetica"/>
          <w:sz w:val="20"/>
          <w:szCs w:val="20"/>
        </w:rPr>
        <w:t>’</w:t>
      </w:r>
      <w:r>
        <w:rPr>
          <w:sz w:val="20"/>
          <w:szCs w:val="20"/>
        </w:rPr>
        <w:t xml:space="preserve">s new book, The Harvest of Sorrow: Soviet Collectivization and the Terror-Famine, published by the University of Alberta Press. </w:t>
      </w:r>
    </w:p>
    <w:p w14:paraId="2AC9E83C" w14:textId="77777777" w:rsidR="00D066CE" w:rsidRDefault="00D066CE">
      <w:pPr>
        <w:pStyle w:val="Body"/>
        <w:rPr>
          <w:sz w:val="20"/>
          <w:szCs w:val="20"/>
        </w:rPr>
      </w:pPr>
    </w:p>
    <w:p w14:paraId="1EDF0D95" w14:textId="77777777" w:rsidR="00D066CE" w:rsidRDefault="004E3E03">
      <w:pPr>
        <w:pStyle w:val="Body"/>
      </w:pPr>
      <w:r>
        <w:t>Just over 50 years ago the Ukraine and its neighbouring areas, the Don, the Volga and the Kuban - a great stretch of territory</w:t>
      </w:r>
      <w:r>
        <w:t xml:space="preserve"> inhabited by about 40 million people - resembled a vast Belsen. One quarter of the rural population lay dead or dying, the rest in various stages of debilitation with no strength to bury their families or neighbors. As at Belsen, well-fed squads of police</w:t>
      </w:r>
      <w:r>
        <w:t xml:space="preserve"> and government officials supervised the victims. </w:t>
      </w:r>
    </w:p>
    <w:p w14:paraId="6E18C10D" w14:textId="77777777" w:rsidR="00D066CE" w:rsidRDefault="00D066CE">
      <w:pPr>
        <w:pStyle w:val="Body"/>
      </w:pPr>
    </w:p>
    <w:p w14:paraId="46B30B34" w14:textId="77777777" w:rsidR="00D066CE" w:rsidRDefault="004E3E03">
      <w:pPr>
        <w:pStyle w:val="Body"/>
      </w:pPr>
      <w:r>
        <w:t xml:space="preserve">This was the climax of the </w:t>
      </w:r>
      <w:r>
        <w:rPr>
          <w:rFonts w:ascii="Arial Unicode MS" w:hAnsi="Helvetica"/>
        </w:rPr>
        <w:t>“</w:t>
      </w:r>
      <w:r>
        <w:t>revolution form above,</w:t>
      </w:r>
      <w:r>
        <w:rPr>
          <w:rFonts w:ascii="Arial Unicode MS" w:hAnsi="Helvetica"/>
        </w:rPr>
        <w:t>”</w:t>
      </w:r>
      <w:r>
        <w:rPr>
          <w:rFonts w:ascii="Arial Unicode MS" w:hAnsi="Helvetica"/>
        </w:rPr>
        <w:t xml:space="preserve"> </w:t>
      </w:r>
      <w:r>
        <w:t xml:space="preserve">as Josef Stalin put it, in which the Soviet leader and his associates crushed two elements seen as irremediably hostile to the regime: </w:t>
      </w:r>
      <w:proofErr w:type="gramStart"/>
      <w:r>
        <w:t>the</w:t>
      </w:r>
      <w:proofErr w:type="gramEnd"/>
      <w:r>
        <w:t xml:space="preserve"> Soviet peasan</w:t>
      </w:r>
      <w:r>
        <w:t xml:space="preserve">try as a whole and the Ukrainian nation in particular. </w:t>
      </w:r>
    </w:p>
    <w:p w14:paraId="5DC1B0EA" w14:textId="77777777" w:rsidR="00D066CE" w:rsidRDefault="00D066CE">
      <w:pPr>
        <w:pStyle w:val="Body"/>
      </w:pPr>
    </w:p>
    <w:p w14:paraId="6AACF7D8" w14:textId="77777777" w:rsidR="00D066CE" w:rsidRDefault="004E3E03">
      <w:pPr>
        <w:pStyle w:val="Body"/>
      </w:pPr>
      <w:r>
        <w:t>Stalin</w:t>
      </w:r>
      <w:r>
        <w:rPr>
          <w:rFonts w:ascii="Arial Unicode MS" w:hAnsi="Helvetica"/>
        </w:rPr>
        <w:t>’</w:t>
      </w:r>
      <w:r>
        <w:t>s campaign had begun in 1929. Although the Ukraine was under Communist control, the population was unreconciled to the system. Historically, Ukrainians are an ancient nation which has survived</w:t>
      </w:r>
      <w:r>
        <w:t xml:space="preserve"> terrible calamities. They have their own language, their own culture and a cementing history of persecution. </w:t>
      </w:r>
    </w:p>
    <w:p w14:paraId="08ACF675" w14:textId="77777777" w:rsidR="00D066CE" w:rsidRDefault="00D066CE">
      <w:pPr>
        <w:pStyle w:val="Body"/>
      </w:pPr>
    </w:p>
    <w:p w14:paraId="6E77A9F0" w14:textId="77777777" w:rsidR="00D066CE" w:rsidRDefault="004E3E03">
      <w:pPr>
        <w:pStyle w:val="Body"/>
      </w:pPr>
      <w:r>
        <w:t>By 1929, having outwitted and crushed the right wing of the Communist Party, Stalin was at last ready to give effect to his hostility against wh</w:t>
      </w:r>
      <w:r>
        <w:t xml:space="preserve">at he saw as centrifugal tendencies in the countryside. He began with a double-blow: dekulakization and collectivization. </w:t>
      </w:r>
    </w:p>
    <w:p w14:paraId="7FBF484E" w14:textId="77777777" w:rsidR="00D066CE" w:rsidRDefault="00D066CE">
      <w:pPr>
        <w:pStyle w:val="Body"/>
      </w:pPr>
    </w:p>
    <w:p w14:paraId="6845DCBB" w14:textId="77777777" w:rsidR="00D066CE" w:rsidRDefault="004E3E03">
      <w:pPr>
        <w:pStyle w:val="Body"/>
      </w:pPr>
      <w:r>
        <w:t xml:space="preserve">Vladimir Ilyich Lenin, the father of the Soviet Union, envisioned the kulak - literally </w:t>
      </w:r>
      <w:r>
        <w:rPr>
          <w:rFonts w:ascii="Arial Unicode MS" w:hAnsi="Helvetica"/>
        </w:rPr>
        <w:t>“</w:t>
      </w:r>
      <w:r>
        <w:t>fist</w:t>
      </w:r>
      <w:r>
        <w:rPr>
          <w:rFonts w:ascii="Arial Unicode MS" w:hAnsi="Helvetica"/>
        </w:rPr>
        <w:t>”</w:t>
      </w:r>
      <w:r>
        <w:rPr>
          <w:rFonts w:ascii="Arial Unicode MS" w:hAnsi="Helvetica"/>
        </w:rPr>
        <w:t xml:space="preserve"> </w:t>
      </w:r>
      <w:r>
        <w:t>- as a rich, exploiting class against</w:t>
      </w:r>
      <w:r>
        <w:t xml:space="preserve"> whom, after the removal of the landlords proper, peasant hatred could be equally directed. A kulak was a village money-lender and mortgager, of whom there was usually one in a village or group of villages. Any rich peasants might make an occasional loan, </w:t>
      </w:r>
      <w:r>
        <w:t xml:space="preserve">indeed, would be expected to. Only when money-lending became a major source of income and of manipulation was he seen as a kulak by the villagers. </w:t>
      </w:r>
    </w:p>
    <w:p w14:paraId="5B31F0A3" w14:textId="77777777" w:rsidR="00D066CE" w:rsidRDefault="00D066CE">
      <w:pPr>
        <w:pStyle w:val="Body"/>
      </w:pPr>
    </w:p>
    <w:p w14:paraId="25E97CFA" w14:textId="77777777" w:rsidR="00D066CE" w:rsidRDefault="004E3E03">
      <w:pPr>
        <w:pStyle w:val="Body"/>
      </w:pPr>
      <w:r>
        <w:t>In practice, then, dekulakization meant the killing or deportation to the Arctic of millions of peasants wi</w:t>
      </w:r>
      <w:r>
        <w:t>th their families - in principle the better-off, in practice the most influential and most resistant to the party</w:t>
      </w:r>
      <w:r>
        <w:rPr>
          <w:rFonts w:ascii="Arial Unicode MS" w:hAnsi="Helvetica"/>
        </w:rPr>
        <w:t>’</w:t>
      </w:r>
      <w:r>
        <w:t xml:space="preserve">s plans. </w:t>
      </w:r>
    </w:p>
    <w:p w14:paraId="096C3B8B" w14:textId="77777777" w:rsidR="00D066CE" w:rsidRDefault="00D066CE">
      <w:pPr>
        <w:pStyle w:val="Body"/>
      </w:pPr>
    </w:p>
    <w:p w14:paraId="18350A3B" w14:textId="77777777" w:rsidR="00D066CE" w:rsidRDefault="004E3E03">
      <w:pPr>
        <w:pStyle w:val="Body"/>
      </w:pPr>
      <w:r>
        <w:t>Collectivization, the second measure, meant the effective abolition of private property in land, ad the concentration of the remain</w:t>
      </w:r>
      <w:r>
        <w:t xml:space="preserve">ing peasantry in collective farms under party control. </w:t>
      </w:r>
    </w:p>
    <w:p w14:paraId="45D63EE4" w14:textId="77777777" w:rsidR="00D066CE" w:rsidRDefault="00D066CE">
      <w:pPr>
        <w:pStyle w:val="Body"/>
      </w:pPr>
    </w:p>
    <w:p w14:paraId="47379947" w14:textId="77777777" w:rsidR="00D066CE" w:rsidRDefault="004E3E03">
      <w:pPr>
        <w:pStyle w:val="Body"/>
      </w:pPr>
      <w:r>
        <w:t>Stalin seems to have realized that only mass terror throughout the body of the nation - that is, the peasantry - could really reduce the country to submission. In 1932-33, accompanied by an attack on</w:t>
      </w:r>
      <w:r>
        <w:t xml:space="preserve"> all Ukrainian cultural and intellectual centres and leaders, as well as on the Ukrainian churches, came what may be described as a terror-famine. It was inflicted on the collectivized peasants by setting grain quotas far above the possible, while removing</w:t>
      </w:r>
      <w:r>
        <w:t xml:space="preserve"> every handful of food and preventing outside help - even from other areas of the Soviet Union - from reaching the starving. </w:t>
      </w:r>
    </w:p>
    <w:p w14:paraId="3B001A93" w14:textId="77777777" w:rsidR="00D066CE" w:rsidRDefault="00D066CE">
      <w:pPr>
        <w:pStyle w:val="Body"/>
      </w:pPr>
    </w:p>
    <w:p w14:paraId="0E0854D1" w14:textId="77777777" w:rsidR="00D066CE" w:rsidRDefault="004E3E03">
      <w:pPr>
        <w:pStyle w:val="Body"/>
      </w:pPr>
      <w:r>
        <w:t>Nationalism was blamed explicitly for the supposed contumacy of the Ukrainian peasants in not surrendering grain they did not hav</w:t>
      </w:r>
      <w:r>
        <w:t>e, all of which was in accord with Stalin</w:t>
      </w:r>
      <w:r>
        <w:rPr>
          <w:rFonts w:ascii="Arial Unicode MS" w:hAnsi="Helvetica"/>
        </w:rPr>
        <w:t>’</w:t>
      </w:r>
      <w:r>
        <w:t xml:space="preserve">s dictum that the national problem was in essence a peasant problem. In fact, one of the aims of collectivization in the Ukraine had been stated officially as </w:t>
      </w:r>
      <w:r>
        <w:rPr>
          <w:rFonts w:ascii="Arial Unicode MS" w:hAnsi="Helvetica"/>
        </w:rPr>
        <w:t>“</w:t>
      </w:r>
      <w:r>
        <w:t>the destruction of Ukrainian nationalism</w:t>
      </w:r>
      <w:r>
        <w:rPr>
          <w:rFonts w:ascii="Arial Unicode MS" w:hAnsi="Helvetica"/>
        </w:rPr>
        <w:t>’</w:t>
      </w:r>
      <w:r>
        <w:t>s social base</w:t>
      </w:r>
      <w:r>
        <w:t xml:space="preserve"> - the individual land-holdings.</w:t>
      </w:r>
      <w:r>
        <w:rPr>
          <w:rFonts w:ascii="Arial Unicode MS" w:hAnsi="Helvetica"/>
        </w:rPr>
        <w:t>”</w:t>
      </w:r>
      <w:r>
        <w:rPr>
          <w:rFonts w:ascii="Arial Unicode MS" w:hAnsi="Helvetica"/>
        </w:rPr>
        <w:t xml:space="preserve"> </w:t>
      </w:r>
      <w:r>
        <w:t xml:space="preserve">The Ukrainian peasant thus suffered in double guise, as a peasant and as a Ukrainian. </w:t>
      </w:r>
    </w:p>
    <w:p w14:paraId="70AAA07A" w14:textId="77777777" w:rsidR="00D066CE" w:rsidRDefault="00D066CE">
      <w:pPr>
        <w:pStyle w:val="Body"/>
      </w:pPr>
    </w:p>
    <w:p w14:paraId="5CDB5E42" w14:textId="77777777" w:rsidR="00D066CE" w:rsidRDefault="004E3E03">
      <w:pPr>
        <w:pStyle w:val="Body"/>
      </w:pPr>
      <w:r>
        <w:t>In normal circumstances, the Ukraine and the North Caucasus provide half the Soviet Union</w:t>
      </w:r>
      <w:r>
        <w:rPr>
          <w:rFonts w:ascii="Arial Unicode MS" w:hAnsi="Helvetica"/>
        </w:rPr>
        <w:t>’</w:t>
      </w:r>
      <w:r>
        <w:t>s total marketable grain. In the good harves</w:t>
      </w:r>
      <w:r>
        <w:t>t of 1930, the Ukraine</w:t>
      </w:r>
      <w:r>
        <w:rPr>
          <w:rFonts w:ascii="Arial Unicode MS" w:hAnsi="Helvetica"/>
        </w:rPr>
        <w:t>’</w:t>
      </w:r>
      <w:r>
        <w:t xml:space="preserve">s share was 7.7 million tons (33 per cent). In 1931, the same 7.7 million tons was demanded of the Ukraine out of a harvest of only 18.3 million tons: that is, 42 per cent. Only seven million tons were actually collected. Thus, what </w:t>
      </w:r>
      <w:r>
        <w:t xml:space="preserve">amounted to a famine was affecting the Ukraine in the late spring of 1932. </w:t>
      </w:r>
    </w:p>
    <w:p w14:paraId="66BBE038" w14:textId="77777777" w:rsidR="00D066CE" w:rsidRDefault="00D066CE">
      <w:pPr>
        <w:pStyle w:val="Body"/>
      </w:pPr>
    </w:p>
    <w:p w14:paraId="5095A0CE" w14:textId="77777777" w:rsidR="00D066CE" w:rsidRDefault="004E3E03">
      <w:pPr>
        <w:pStyle w:val="Body"/>
      </w:pPr>
      <w:r>
        <w:t>In July of that year, the vital decisions were taken that led to the holocaust of the next eight monts. Stalin again ordered a delivery target of 7.7 million tons out of a total h</w:t>
      </w:r>
      <w:r>
        <w:t>arvest that collectivization and poor weather had reduced to 14.7 million tons, two-thirds of that of 1930. It was obvious that the proposed levels of requisition were not merely excessive but impossible. After considerable argument, the Ukrainians managed</w:t>
      </w:r>
      <w:r>
        <w:t xml:space="preserve"> to get the figure reduced to 6.6 million tons, but this too was far beyond the feasible. </w:t>
      </w:r>
    </w:p>
    <w:p w14:paraId="1746DE39" w14:textId="77777777" w:rsidR="00D066CE" w:rsidRDefault="00D066CE">
      <w:pPr>
        <w:pStyle w:val="Body"/>
      </w:pPr>
    </w:p>
    <w:p w14:paraId="14C7ECF4" w14:textId="77777777" w:rsidR="00D066CE" w:rsidRDefault="004E3E03">
      <w:pPr>
        <w:pStyle w:val="Body"/>
      </w:pPr>
      <w:r>
        <w:t>The position was bad in July, 1932, but it was to grow worse. The first procurements were carried out in August, and in many areas, by great effort, the targets were met. This virtually exhausted the countryside. From then on, the inhabitants of the 20,000</w:t>
      </w:r>
      <w:r>
        <w:t xml:space="preserve"> villages of the Ukraine awaited an even more menacing future. </w:t>
      </w:r>
    </w:p>
    <w:p w14:paraId="54DA019D" w14:textId="77777777" w:rsidR="00D066CE" w:rsidRDefault="00D066CE">
      <w:pPr>
        <w:pStyle w:val="Body"/>
      </w:pPr>
    </w:p>
    <w:p w14:paraId="4A7CCDFC" w14:textId="77777777" w:rsidR="00D066CE" w:rsidRDefault="004E3E03">
      <w:pPr>
        <w:pStyle w:val="Body"/>
      </w:pPr>
      <w:r>
        <w:t>On Oct. 12, 1932, two senior Russian apparatchiks - A. Akulov, who had been deputy head of the OGPU (Stalin</w:t>
      </w:r>
      <w:r>
        <w:rPr>
          <w:rFonts w:ascii="Arial Unicode MS" w:hAnsi="Helvetica"/>
        </w:rPr>
        <w:t>’</w:t>
      </w:r>
      <w:r>
        <w:t>s secret police), and M. M. Khatayevich, who had been prominent in Stalin</w:t>
      </w:r>
      <w:r>
        <w:rPr>
          <w:rFonts w:ascii="Arial Unicode MS" w:hAnsi="Helvetica"/>
        </w:rPr>
        <w:t>’</w:t>
      </w:r>
      <w:r>
        <w:t xml:space="preserve">s collectivization of the Volga - were sent from Moscow to strengthen the local party. At the same time, a second procurement was announced, though there was now almost nothing available. </w:t>
      </w:r>
    </w:p>
    <w:p w14:paraId="30F7103E" w14:textId="77777777" w:rsidR="00D066CE" w:rsidRDefault="00D066CE">
      <w:pPr>
        <w:pStyle w:val="Body"/>
      </w:pPr>
    </w:p>
    <w:p w14:paraId="1136F03F" w14:textId="77777777" w:rsidR="00D066CE" w:rsidRDefault="004E3E03">
      <w:pPr>
        <w:pStyle w:val="Body"/>
      </w:pPr>
      <w:r>
        <w:t xml:space="preserve">By Nov. 1, the delivery plan had been fulfilled only to the level </w:t>
      </w:r>
      <w:r>
        <w:t xml:space="preserve">of 41 per cent and people were already dying. Far from relaxing its demands, Moscow launched into a crescendo of terror by hunger. </w:t>
      </w:r>
    </w:p>
    <w:p w14:paraId="03AB4C93" w14:textId="77777777" w:rsidR="00D066CE" w:rsidRDefault="00D066CE">
      <w:pPr>
        <w:pStyle w:val="Body"/>
      </w:pPr>
    </w:p>
    <w:p w14:paraId="5DA552E8" w14:textId="77777777" w:rsidR="00D066CE" w:rsidRDefault="004E3E03">
      <w:pPr>
        <w:pStyle w:val="Body"/>
      </w:pPr>
      <w:r>
        <w:t>A decree passed the previous August had ordered that all collective farm property such as cattle and grain should hencefort</w:t>
      </w:r>
      <w:r>
        <w:t xml:space="preserve">h be considered state property, </w:t>
      </w:r>
      <w:r>
        <w:rPr>
          <w:rFonts w:ascii="Arial Unicode MS" w:hAnsi="Helvetica"/>
        </w:rPr>
        <w:t>“</w:t>
      </w:r>
      <w:r>
        <w:t>sacred and inviolable.</w:t>
      </w:r>
      <w:r>
        <w:rPr>
          <w:rFonts w:ascii="Arial Unicode MS" w:hAnsi="Helvetica"/>
        </w:rPr>
        <w:t>”</w:t>
      </w:r>
      <w:r>
        <w:rPr>
          <w:rFonts w:ascii="Arial Unicode MS" w:hAnsi="Helvetica"/>
        </w:rPr>
        <w:t xml:space="preserve"> </w:t>
      </w:r>
      <w:r>
        <w:t>Those guilty of offences against the decree were to be considered enemies of the people, to be shot unless there were extenuating circumstances, when the penalty must be imprisonment for not less tha</w:t>
      </w:r>
      <w:r>
        <w:t xml:space="preserve">n 10 years, with confiscation of property. </w:t>
      </w:r>
    </w:p>
    <w:p w14:paraId="2A6A6E44" w14:textId="77777777" w:rsidR="00D066CE" w:rsidRDefault="00D066CE">
      <w:pPr>
        <w:pStyle w:val="Body"/>
      </w:pPr>
    </w:p>
    <w:p w14:paraId="5014F454" w14:textId="77777777" w:rsidR="00D066CE" w:rsidRDefault="004E3E03">
      <w:pPr>
        <w:pStyle w:val="Body"/>
      </w:pPr>
      <w:r>
        <w:t>From August 1932, there was a great increase in the extent and severity of the law and its enforcement. From the court in Kharkov alone, 1,500 death sentences were reported in one month. In town and village, off</w:t>
      </w:r>
      <w:r>
        <w:t xml:space="preserve">icially encouraged brutality flourished. </w:t>
      </w:r>
    </w:p>
    <w:p w14:paraId="4EEE1B3F" w14:textId="77777777" w:rsidR="00D066CE" w:rsidRDefault="00D066CE">
      <w:pPr>
        <w:pStyle w:val="Body"/>
      </w:pPr>
    </w:p>
    <w:p w14:paraId="1F982CD6" w14:textId="77777777" w:rsidR="00D066CE" w:rsidRDefault="004E3E03">
      <w:pPr>
        <w:pStyle w:val="Body"/>
      </w:pPr>
      <w:r>
        <w:t>One peasant was shot for possession of 25 pounds of wheat, gleaned in a field by his 10-year-old daughter. A woman was sentenced to 10 years for cutting 100 ears of ripening corn from her own plot a fortnight afte</w:t>
      </w:r>
      <w:r>
        <w:t xml:space="preserve">r her husband had died of starvation. In the village of Mala Lepetykha, peasants were shot for eating a buried horse. </w:t>
      </w:r>
    </w:p>
    <w:p w14:paraId="2BFCC544" w14:textId="77777777" w:rsidR="00D066CE" w:rsidRDefault="00D066CE">
      <w:pPr>
        <w:pStyle w:val="Body"/>
      </w:pPr>
    </w:p>
    <w:p w14:paraId="1B288C09" w14:textId="77777777" w:rsidR="00D066CE" w:rsidRDefault="004E3E03">
      <w:pPr>
        <w:pStyle w:val="Body"/>
      </w:pPr>
      <w:r>
        <w:t xml:space="preserve">Some party activists, even ones with bad personal records, tried to get fair treatment for the peasantry. One activist explained: </w:t>
      </w:r>
      <w:r>
        <w:rPr>
          <w:rFonts w:ascii="Arial Unicode MS" w:hAnsi="Helvetica"/>
        </w:rPr>
        <w:t>“</w:t>
      </w:r>
      <w:r>
        <w:t>In so</w:t>
      </w:r>
      <w:r>
        <w:t xml:space="preserve">me cases they would be merciful and leave some potatoes, peas, corn for feeding the family, but the stricter ones would make a clean sweep. They would take not only food and livestock, but </w:t>
      </w:r>
      <w:r>
        <w:rPr>
          <w:rFonts w:ascii="Arial Unicode MS" w:hAnsi="Helvetica"/>
        </w:rPr>
        <w:t>‘</w:t>
      </w:r>
      <w:r>
        <w:t>all valuables and surpluses of clothing,</w:t>
      </w:r>
      <w:r>
        <w:rPr>
          <w:rFonts w:ascii="Arial Unicode MS" w:hAnsi="Helvetica"/>
        </w:rPr>
        <w:t>’</w:t>
      </w:r>
      <w:r>
        <w:rPr>
          <w:rFonts w:ascii="Arial Unicode MS" w:hAnsi="Helvetica"/>
        </w:rPr>
        <w:t xml:space="preserve"> </w:t>
      </w:r>
      <w:r>
        <w:t>including icons in their</w:t>
      </w:r>
      <w:r>
        <w:t xml:space="preserve"> frames, samovars, painted carpets and even metal kitchen utensils that might be silver - and any money they found stashed away.</w:t>
      </w:r>
      <w:r>
        <w:rPr>
          <w:rFonts w:ascii="Arial Unicode MS" w:hAnsi="Helvetica"/>
        </w:rPr>
        <w:t>”</w:t>
      </w:r>
    </w:p>
    <w:p w14:paraId="7D90EFEF" w14:textId="77777777" w:rsidR="00D066CE" w:rsidRDefault="00D066CE">
      <w:pPr>
        <w:pStyle w:val="Body"/>
      </w:pPr>
    </w:p>
    <w:p w14:paraId="3C51ACA5" w14:textId="77777777" w:rsidR="00D066CE" w:rsidRDefault="004E3E03">
      <w:pPr>
        <w:pStyle w:val="Body"/>
      </w:pPr>
      <w:r>
        <w:t>In the larger villages, where such things could be better concealed, women would be procured for the party officials by their</w:t>
      </w:r>
      <w:r>
        <w:t xml:space="preserve"> need for food. At the district level, there was even luxury. A dining hall for party officials in Pehrybyshcha is described: </w:t>
      </w:r>
      <w:r>
        <w:rPr>
          <w:rFonts w:ascii="Arial Unicode MS" w:hAnsi="Helvetica"/>
        </w:rPr>
        <w:t>“</w:t>
      </w:r>
      <w:r>
        <w:t>Day and night it was guarded by militia keeping the starving peasants and their children away from the restaurant</w:t>
      </w:r>
      <w:r>
        <w:rPr>
          <w:rFonts w:ascii="Arial Unicode MS" w:hAnsi="Helvetica"/>
        </w:rPr>
        <w:t>…</w:t>
      </w:r>
      <w:r>
        <w:rPr>
          <w:rFonts w:ascii="Arial Unicode MS" w:hAnsi="Helvetica"/>
        </w:rPr>
        <w:t xml:space="preserve"> </w:t>
      </w:r>
      <w:r>
        <w:t xml:space="preserve">In the dining </w:t>
      </w:r>
      <w:r>
        <w:t>room, at very low prices, white bread, meat, poultry, canned fruit and delicacies, wines and sweets served to the district bosses</w:t>
      </w:r>
      <w:r>
        <w:rPr>
          <w:rFonts w:ascii="Arial Unicode MS" w:hAnsi="Helvetica"/>
        </w:rPr>
        <w:t>…</w:t>
      </w:r>
      <w:r>
        <w:rPr>
          <w:rFonts w:ascii="Arial Unicode MS" w:hAnsi="Helvetica"/>
        </w:rPr>
        <w:t xml:space="preserve"> </w:t>
      </w:r>
      <w:r>
        <w:t>Around these oases, famine and death were raging.</w:t>
      </w:r>
      <w:r>
        <w:rPr>
          <w:rFonts w:ascii="Arial Unicode MS" w:hAnsi="Helvetica"/>
        </w:rPr>
        <w:t>”</w:t>
      </w:r>
    </w:p>
    <w:p w14:paraId="2459037F" w14:textId="77777777" w:rsidR="00D066CE" w:rsidRDefault="00D066CE">
      <w:pPr>
        <w:pStyle w:val="Body"/>
      </w:pPr>
    </w:p>
    <w:p w14:paraId="05E7D28B" w14:textId="77777777" w:rsidR="00D066CE" w:rsidRDefault="004E3E03">
      <w:pPr>
        <w:pStyle w:val="Body"/>
      </w:pPr>
      <w:r>
        <w:t>In many areas, brigades would now make complete formal searches every cou</w:t>
      </w:r>
      <w:r>
        <w:t xml:space="preserve">ple of weeks, and not to be in a starving state was to be the object of suspicion. The activists would then make an especially careful search, assuming some food had been hidden. </w:t>
      </w:r>
    </w:p>
    <w:p w14:paraId="2984C2D7" w14:textId="77777777" w:rsidR="00D066CE" w:rsidRDefault="00D066CE">
      <w:pPr>
        <w:pStyle w:val="Body"/>
      </w:pPr>
    </w:p>
    <w:p w14:paraId="65336940" w14:textId="77777777" w:rsidR="00D066CE" w:rsidRDefault="004E3E03">
      <w:pPr>
        <w:pStyle w:val="Body"/>
      </w:pPr>
      <w:r>
        <w:t>One activist, after searching the house of a peasant who had failed to swel</w:t>
      </w:r>
      <w:r>
        <w:t>l up, finally found a small bag of flour mixed with ground bark and leave, which he then poured into the village pond. There are a number of reports of brutal brigadiers who insisted on carrying the dying as well as the dead to the cemetery to avoid the ex</w:t>
      </w:r>
      <w:r>
        <w:t xml:space="preserve">tra trip, and of children and old people lying in the mass graves, still alive, for several days. </w:t>
      </w:r>
    </w:p>
    <w:p w14:paraId="0059B078" w14:textId="77777777" w:rsidR="00D066CE" w:rsidRDefault="00D066CE">
      <w:pPr>
        <w:pStyle w:val="Body"/>
      </w:pPr>
    </w:p>
    <w:p w14:paraId="0BD39482" w14:textId="77777777" w:rsidR="00D066CE" w:rsidRDefault="004E3E03">
      <w:pPr>
        <w:pStyle w:val="Body"/>
      </w:pPr>
      <w:r>
        <w:t xml:space="preserve">But one activist recalls: </w:t>
      </w:r>
      <w:r>
        <w:rPr>
          <w:rFonts w:ascii="Arial Unicode MS" w:hAnsi="Helvetica"/>
        </w:rPr>
        <w:t>“</w:t>
      </w:r>
      <w:r>
        <w:t>With the rest of my generation, I believed firmly that these ends justified the means. Our great goal was the universal triumph o</w:t>
      </w:r>
      <w:r>
        <w:t>f communism, and for the sake of that goal everything was permissible - to lie, to steal, to destroy the hundreds of thousands and even millions of people, all those who were hindering our work or could hinder it, everyone who stood in the way. With the ot</w:t>
      </w:r>
      <w:r>
        <w:t>hers I emptied out the old folks</w:t>
      </w:r>
      <w:r>
        <w:rPr>
          <w:rFonts w:ascii="Arial Unicode MS" w:hAnsi="Helvetica"/>
        </w:rPr>
        <w:t>’</w:t>
      </w:r>
      <w:r>
        <w:rPr>
          <w:rFonts w:ascii="Arial Unicode MS" w:hAnsi="Helvetica"/>
        </w:rPr>
        <w:t xml:space="preserve"> </w:t>
      </w:r>
      <w:r>
        <w:t>storage chests, stopping my ears to the children</w:t>
      </w:r>
      <w:r>
        <w:rPr>
          <w:rFonts w:ascii="Arial Unicode MS" w:hAnsi="Helvetica"/>
        </w:rPr>
        <w:t>’</w:t>
      </w:r>
      <w:r>
        <w:t>s crying and the women</w:t>
      </w:r>
      <w:r>
        <w:rPr>
          <w:rFonts w:ascii="Arial Unicode MS" w:hAnsi="Helvetica"/>
        </w:rPr>
        <w:t>’</w:t>
      </w:r>
      <w:r>
        <w:t>s wails. For I was convinced that I was accomplishing the great and necessary transformation of the countryside.</w:t>
      </w:r>
      <w:r>
        <w:rPr>
          <w:rFonts w:ascii="Arial Unicode MS" w:hAnsi="Helvetica"/>
        </w:rPr>
        <w:t>”</w:t>
      </w:r>
    </w:p>
    <w:p w14:paraId="4EF4F972" w14:textId="77777777" w:rsidR="00D066CE" w:rsidRDefault="00D066CE">
      <w:pPr>
        <w:pStyle w:val="Body"/>
      </w:pPr>
    </w:p>
    <w:p w14:paraId="271277CD" w14:textId="77777777" w:rsidR="00D066CE" w:rsidRDefault="004E3E03">
      <w:pPr>
        <w:pStyle w:val="Body"/>
      </w:pPr>
      <w:r>
        <w:t>As the winter of 1932 wore on, fami</w:t>
      </w:r>
      <w:r>
        <w:t>ne in the Ukrainian countryside grew steadily worse. On Nov. 20, a Government decree withheld the distribution of any grain at all to peasants in payment for their work on collective farms until Stalin</w:t>
      </w:r>
      <w:r>
        <w:rPr>
          <w:rFonts w:ascii="Arial Unicode MS" w:hAnsi="Helvetica"/>
        </w:rPr>
        <w:t>’</w:t>
      </w:r>
      <w:r>
        <w:t xml:space="preserve">s grain delivery quota had been met. </w:t>
      </w:r>
    </w:p>
    <w:p w14:paraId="0A8AC586" w14:textId="77777777" w:rsidR="00D066CE" w:rsidRDefault="00D066CE">
      <w:pPr>
        <w:pStyle w:val="Body"/>
      </w:pPr>
    </w:p>
    <w:p w14:paraId="08C85530" w14:textId="77777777" w:rsidR="00D066CE" w:rsidRDefault="004E3E03">
      <w:pPr>
        <w:pStyle w:val="Body"/>
      </w:pPr>
      <w:r>
        <w:t>Villages that c</w:t>
      </w:r>
      <w:r>
        <w:t xml:space="preserve">ould not meet the demands were literally blockaded. A month later, a list was published of whole districts </w:t>
      </w:r>
      <w:r>
        <w:rPr>
          <w:rFonts w:ascii="Arial Unicode MS" w:hAnsi="Helvetica"/>
        </w:rPr>
        <w:t>“</w:t>
      </w:r>
      <w:r>
        <w:t>to which supplies of commercial products have been halted until they achieve a decisive improvement fulfilment of grain collective plans.</w:t>
      </w:r>
      <w:r>
        <w:rPr>
          <w:rFonts w:ascii="Arial Unicode MS" w:hAnsi="Helvetica"/>
        </w:rPr>
        <w:t>”</w:t>
      </w:r>
      <w:r>
        <w:rPr>
          <w:rFonts w:ascii="Arial Unicode MS" w:hAnsi="Helvetica"/>
        </w:rPr>
        <w:t xml:space="preserve"> </w:t>
      </w:r>
      <w:r>
        <w:t>Inhabitan</w:t>
      </w:r>
      <w:r>
        <w:t xml:space="preserve">ts of these blockaded districts were deported en masse to the north. </w:t>
      </w:r>
    </w:p>
    <w:p w14:paraId="0878CC10" w14:textId="77777777" w:rsidR="00D066CE" w:rsidRDefault="00D066CE">
      <w:pPr>
        <w:pStyle w:val="Body"/>
      </w:pPr>
    </w:p>
    <w:p w14:paraId="1D392914" w14:textId="77777777" w:rsidR="00D066CE" w:rsidRDefault="004E3E03">
      <w:pPr>
        <w:pStyle w:val="Body"/>
      </w:pPr>
      <w:r>
        <w:t>As the Government</w:t>
      </w:r>
      <w:r>
        <w:rPr>
          <w:rFonts w:ascii="Arial Unicode MS" w:hAnsi="Helvetica"/>
        </w:rPr>
        <w:t>’</w:t>
      </w:r>
      <w:r>
        <w:t>s brigades of thugs and idealists probed houses and yards for grain in the later months of 1932, the peasants invented methods of finding and preserving something to e</w:t>
      </w:r>
      <w:r>
        <w:t xml:space="preserve">at. </w:t>
      </w:r>
    </w:p>
    <w:p w14:paraId="34E99EA3" w14:textId="77777777" w:rsidR="00D066CE" w:rsidRDefault="00D066CE">
      <w:pPr>
        <w:pStyle w:val="Body"/>
      </w:pPr>
    </w:p>
    <w:p w14:paraId="017799CD" w14:textId="77777777" w:rsidR="00D066CE" w:rsidRDefault="004E3E03">
      <w:pPr>
        <w:pStyle w:val="Body"/>
      </w:pPr>
      <w:r>
        <w:t xml:space="preserve">There were public attacks on hiding grain in the straw by inadequate threshing, which took place on a number of collective farms. If the peasant took his grain to the local nationalized mill, it would </w:t>
      </w:r>
      <w:proofErr w:type="gramStart"/>
      <w:r>
        <w:t>got</w:t>
      </w:r>
      <w:proofErr w:type="gramEnd"/>
      <w:r>
        <w:t xml:space="preserve"> to the Government, so local artisans built ha</w:t>
      </w:r>
      <w:r>
        <w:t xml:space="preserve">nd mills. Party newspapers reported that </w:t>
      </w:r>
      <w:r>
        <w:lastRenderedPageBreak/>
        <w:t xml:space="preserve">they were discovered by the hundred - 200 in one district, 75 in one month in another. When they were found, maker and user were both arrested. With or without such implements, extraordinary </w:t>
      </w:r>
      <w:r>
        <w:rPr>
          <w:rFonts w:ascii="Arial Unicode MS" w:hAnsi="Helvetica"/>
        </w:rPr>
        <w:t>“</w:t>
      </w:r>
      <w:r>
        <w:t>bread</w:t>
      </w:r>
      <w:r>
        <w:rPr>
          <w:rFonts w:ascii="Arial Unicode MS" w:hAnsi="Helvetica"/>
        </w:rPr>
        <w:t>”</w:t>
      </w:r>
      <w:r>
        <w:rPr>
          <w:rFonts w:ascii="Arial Unicode MS" w:hAnsi="Helvetica"/>
        </w:rPr>
        <w:t xml:space="preserve"> </w:t>
      </w:r>
      <w:r>
        <w:t>was made - for e</w:t>
      </w:r>
      <w:r>
        <w:t xml:space="preserve">xample, sunflower oil cake soaked in water, with millet and buckwheat chaff and a little rye flour to hold it together. </w:t>
      </w:r>
    </w:p>
    <w:p w14:paraId="645404FE" w14:textId="77777777" w:rsidR="00D066CE" w:rsidRDefault="00D066CE">
      <w:pPr>
        <w:pStyle w:val="Body"/>
      </w:pPr>
    </w:p>
    <w:p w14:paraId="065074F8" w14:textId="77777777" w:rsidR="00D066CE" w:rsidRDefault="004E3E03">
      <w:pPr>
        <w:pStyle w:val="Body"/>
      </w:pPr>
      <w:r>
        <w:t xml:space="preserve">There were local rebellions in the Ukraine throughout the winter and spring. The peasants were usually infuriated into revolt because there was grain available, often within miles of where they starved. Not all the grain was exported or sent to the cities </w:t>
      </w:r>
      <w:r>
        <w:t>or the army. Local granaries held reserves for emergencies such as war: the famine itself was not sufficient occasion for their release. Food available on the spot but denied to the starving constituted an unbearable provocation - particularly when grain a</w:t>
      </w:r>
      <w:r>
        <w:t>nd potatoes were piled up in the open and left to rot. In the Lubotino area, several thousand tons were held in a field surrounded by barbed wire. When they began to go bad, they were transferred from the Potato Trust to the Alcohol Trust, but were left in</w:t>
      </w:r>
      <w:r>
        <w:t xml:space="preserve"> the fields until they were useless even for that. </w:t>
      </w:r>
    </w:p>
    <w:p w14:paraId="57A4143A" w14:textId="77777777" w:rsidR="00D066CE" w:rsidRDefault="00D066CE">
      <w:pPr>
        <w:pStyle w:val="Body"/>
      </w:pPr>
    </w:p>
    <w:p w14:paraId="4CA8CF82" w14:textId="77777777" w:rsidR="00D066CE" w:rsidRDefault="004E3E03">
      <w:pPr>
        <w:pStyle w:val="Body"/>
      </w:pPr>
      <w:r>
        <w:t>At the height of the famine, in the spring of 1933, peasants in Mikolaiv province attacked an already-rotting dump of grain and were machine-gunned by the guards of OGPU. In Poltava province, villagers l</w:t>
      </w:r>
      <w:r>
        <w:t xml:space="preserve">ooted a grain warehouse but some, too weak to carry the corn home, died on the way back, and the rest were arrested the next day. Many were shot, the rest given sentences of between five and 10 years. </w:t>
      </w:r>
    </w:p>
    <w:p w14:paraId="032D9149" w14:textId="77777777" w:rsidR="00D066CE" w:rsidRDefault="00D066CE">
      <w:pPr>
        <w:pStyle w:val="Body"/>
      </w:pPr>
    </w:p>
    <w:p w14:paraId="062B55F2" w14:textId="77777777" w:rsidR="00D066CE" w:rsidRDefault="004E3E03">
      <w:pPr>
        <w:pStyle w:val="Body"/>
      </w:pPr>
      <w:r>
        <w:t>At the beginning of 1933, a third grain levy was anno</w:t>
      </w:r>
      <w:r>
        <w:t xml:space="preserve">unced and a further assault on the now non-existent reserves of the Ukrainian peasantry took place. People had been dying throughout the winter, but death on a mass scale really began in March, 1933. </w:t>
      </w:r>
    </w:p>
    <w:p w14:paraId="478CCFC6" w14:textId="77777777" w:rsidR="00D066CE" w:rsidRDefault="00D066CE">
      <w:pPr>
        <w:pStyle w:val="Body"/>
      </w:pPr>
    </w:p>
    <w:p w14:paraId="000BCBDF" w14:textId="77777777" w:rsidR="00D066CE" w:rsidRDefault="004E3E03">
      <w:pPr>
        <w:pStyle w:val="Body"/>
      </w:pPr>
      <w:r>
        <w:rPr>
          <w:rFonts w:ascii="Arial Unicode MS" w:hAnsi="Helvetica"/>
        </w:rPr>
        <w:t>“</w:t>
      </w:r>
      <w:r>
        <w:t>People had swollen faces and legs and stomachs</w:t>
      </w:r>
      <w:r>
        <w:rPr>
          <w:rFonts w:ascii="Arial Unicode MS" w:hAnsi="Helvetica"/>
        </w:rPr>
        <w:t>…</w:t>
      </w:r>
      <w:r>
        <w:rPr>
          <w:rFonts w:ascii="Arial Unicode MS" w:hAnsi="Helvetica"/>
        </w:rPr>
        <w:t xml:space="preserve"> </w:t>
      </w:r>
      <w:r>
        <w:t>and t</w:t>
      </w:r>
      <w:r>
        <w:t>hey ate anything at all,</w:t>
      </w:r>
      <w:r>
        <w:rPr>
          <w:rFonts w:ascii="Arial Unicode MS" w:hAnsi="Helvetica"/>
        </w:rPr>
        <w:t>”</w:t>
      </w:r>
      <w:r>
        <w:rPr>
          <w:rFonts w:ascii="Arial Unicode MS" w:hAnsi="Helvetica"/>
        </w:rPr>
        <w:t xml:space="preserve"> </w:t>
      </w:r>
      <w:r>
        <w:t xml:space="preserve">one observer wrote. </w:t>
      </w:r>
      <w:r>
        <w:rPr>
          <w:rFonts w:ascii="Arial Unicode MS" w:hAnsi="Helvetica"/>
        </w:rPr>
        <w:t>“</w:t>
      </w:r>
      <w:r>
        <w:t>They caught mice, rats, sparrows, ants, earthworms. They ground up bones into flour, and did the same with leather and shoe soles; they cut up old skins and furs to make noodles of a kind, and they cooked glue</w:t>
      </w:r>
      <w:r>
        <w:t>. And when the grass came up, they began to dig the roots and eat the leaves and the buds; they used everything there was; dandelions, and burdock, and bluebells, and willow root, and sedums and nettles.</w:t>
      </w:r>
      <w:r>
        <w:rPr>
          <w:rFonts w:ascii="Arial Unicode MS" w:hAnsi="Helvetica"/>
        </w:rPr>
        <w:t>”</w:t>
      </w:r>
    </w:p>
    <w:p w14:paraId="5F98D23F" w14:textId="77777777" w:rsidR="00D066CE" w:rsidRDefault="00D066CE">
      <w:pPr>
        <w:pStyle w:val="Body"/>
      </w:pPr>
    </w:p>
    <w:p w14:paraId="04C6A97C" w14:textId="77777777" w:rsidR="00D066CE" w:rsidRDefault="004E3E03">
      <w:pPr>
        <w:pStyle w:val="Body"/>
      </w:pPr>
      <w:r>
        <w:t>Murder became commonplace. In the village of Bilka</w:t>
      </w:r>
      <w:r>
        <w:t>, Denys Ischenko killed his sister, his brother-in-law and their 16-year-old daughter in order to obtain their 30 pounds of flour. Ischenko also murdered his friend, Petro Korobeynyk, who was carrying four loaves of bread he somehow obtained in the city. T</w:t>
      </w:r>
      <w:r>
        <w:t xml:space="preserve">here are innumerable reports of suicide, almost invariably by hanging; mothers frequently put their children out of their misery. </w:t>
      </w:r>
    </w:p>
    <w:p w14:paraId="5460BF0E" w14:textId="77777777" w:rsidR="00D066CE" w:rsidRDefault="00D066CE">
      <w:pPr>
        <w:pStyle w:val="Body"/>
      </w:pPr>
    </w:p>
    <w:p w14:paraId="1E8E6117" w14:textId="77777777" w:rsidR="00D066CE" w:rsidRDefault="004E3E03">
      <w:pPr>
        <w:pStyle w:val="Body"/>
      </w:pPr>
      <w:r>
        <w:t xml:space="preserve">The most horrifying result was cannibalism. </w:t>
      </w:r>
      <w:r>
        <w:rPr>
          <w:rFonts w:ascii="Arial Unicode MS" w:hAnsi="Helvetica"/>
        </w:rPr>
        <w:t>“</w:t>
      </w:r>
      <w:r>
        <w:t>Some went insane,</w:t>
      </w:r>
      <w:r>
        <w:rPr>
          <w:rFonts w:ascii="Arial Unicode MS" w:hAnsi="Helvetica"/>
        </w:rPr>
        <w:t>”</w:t>
      </w:r>
      <w:r>
        <w:rPr>
          <w:rFonts w:ascii="Arial Unicode MS" w:hAnsi="Helvetica"/>
        </w:rPr>
        <w:t xml:space="preserve"> </w:t>
      </w:r>
      <w:r>
        <w:t xml:space="preserve">wrote novelist Vasily Grossman. </w:t>
      </w:r>
      <w:r>
        <w:rPr>
          <w:rFonts w:ascii="Arial Unicode MS" w:hAnsi="Helvetica"/>
        </w:rPr>
        <w:t>“</w:t>
      </w:r>
      <w:r>
        <w:t xml:space="preserve">There were people who cut </w:t>
      </w:r>
      <w:r>
        <w:t>up and cooked corpses, who killed their own children and ate them. I saw one. She had been brought to the district centre under convoy. Her face was human, but here eyes were those of a wolf. These are cannibals, they said, and must be shot.</w:t>
      </w:r>
      <w:r>
        <w:rPr>
          <w:rFonts w:ascii="Arial Unicode MS" w:hAnsi="Helvetica"/>
        </w:rPr>
        <w:t>”</w:t>
      </w:r>
    </w:p>
    <w:p w14:paraId="572F8380" w14:textId="77777777" w:rsidR="00D066CE" w:rsidRDefault="00D066CE">
      <w:pPr>
        <w:pStyle w:val="Body"/>
      </w:pPr>
    </w:p>
    <w:p w14:paraId="54D49EAA" w14:textId="77777777" w:rsidR="00D066CE" w:rsidRDefault="004E3E03">
      <w:pPr>
        <w:pStyle w:val="Body"/>
      </w:pPr>
      <w:r>
        <w:t xml:space="preserve">But not all </w:t>
      </w:r>
      <w:r>
        <w:t xml:space="preserve">were shot. In the late 1930s, 325 cannibals - 75 men and 250 women - were reported to be still serving life sentences in Baltic-White Sea Canal prison camps. </w:t>
      </w:r>
    </w:p>
    <w:p w14:paraId="7BD7BF70" w14:textId="77777777" w:rsidR="00D066CE" w:rsidRDefault="00D066CE">
      <w:pPr>
        <w:pStyle w:val="Body"/>
      </w:pPr>
    </w:p>
    <w:p w14:paraId="1ED82A2B" w14:textId="77777777" w:rsidR="00D066CE" w:rsidRDefault="004E3E03">
      <w:pPr>
        <w:pStyle w:val="Body"/>
      </w:pPr>
      <w:r>
        <w:t>Driven by desperation, large numbers of those who could still move left the villages. If they co</w:t>
      </w:r>
      <w:r>
        <w:t xml:space="preserve">uld not reach the cities, they hung around the railway stations. If unable to reach the stations, </w:t>
      </w:r>
      <w:r>
        <w:lastRenderedPageBreak/>
        <w:t>they went to the railway lines and begged for bread from the passing trains. Even skilled workers in Ukrainian cities found themselves existing on black bread</w:t>
      </w:r>
      <w:r>
        <w:t>, potatoes and salt fish. As early as the summer of 1932, Kiev office workers</w:t>
      </w:r>
      <w:r>
        <w:rPr>
          <w:rFonts w:ascii="Arial Unicode MS" w:hAnsi="Helvetica"/>
        </w:rPr>
        <w:t>’</w:t>
      </w:r>
      <w:r>
        <w:rPr>
          <w:rFonts w:ascii="Arial Unicode MS" w:hAnsi="Helvetica"/>
        </w:rPr>
        <w:t xml:space="preserve"> </w:t>
      </w:r>
      <w:r>
        <w:t>daily bread ration of one pound had been cut in half, while industrial workers</w:t>
      </w:r>
      <w:r>
        <w:rPr>
          <w:rFonts w:ascii="Arial Unicode MS" w:hAnsi="Helvetica"/>
        </w:rPr>
        <w:t>’</w:t>
      </w:r>
      <w:r>
        <w:rPr>
          <w:rFonts w:ascii="Arial Unicode MS" w:hAnsi="Helvetica"/>
        </w:rPr>
        <w:t xml:space="preserve"> </w:t>
      </w:r>
      <w:r>
        <w:t>rations were reduced from two pounds to 1</w:t>
      </w:r>
      <w:r>
        <w:rPr>
          <w:rFonts w:ascii="Arial Unicode MS" w:hAnsi="Helvetica"/>
        </w:rPr>
        <w:t>½</w:t>
      </w:r>
      <w:r>
        <w:t xml:space="preserve"> pounds. </w:t>
      </w:r>
    </w:p>
    <w:p w14:paraId="65D67E79" w14:textId="77777777" w:rsidR="00D066CE" w:rsidRDefault="00D066CE">
      <w:pPr>
        <w:pStyle w:val="Body"/>
      </w:pPr>
    </w:p>
    <w:p w14:paraId="70BED367" w14:textId="77777777" w:rsidR="00D066CE" w:rsidRDefault="004E3E03">
      <w:pPr>
        <w:pStyle w:val="Body"/>
      </w:pPr>
      <w:r>
        <w:t>At the bread shops, there were line-ups more</w:t>
      </w:r>
      <w:r>
        <w:t xml:space="preserve"> than 400 metres long, the people so weak that they were able to stand only holding on to the belt of the person in front. Each would receive from less than a pound to less than half a pound of bread, the last few hundred perhaps getting nothing but ticket</w:t>
      </w:r>
      <w:r>
        <w:t xml:space="preserve">s of chalked numbers on their hands to present the next day. </w:t>
      </w:r>
    </w:p>
    <w:p w14:paraId="63C10263" w14:textId="77777777" w:rsidR="00D066CE" w:rsidRDefault="00D066CE">
      <w:pPr>
        <w:pStyle w:val="Body"/>
      </w:pPr>
    </w:p>
    <w:p w14:paraId="7E85866C" w14:textId="77777777" w:rsidR="00D066CE" w:rsidRDefault="004E3E03">
      <w:pPr>
        <w:pStyle w:val="Body"/>
      </w:pPr>
      <w:r>
        <w:t>The peasants flocked toward the cities to join these line-ups, to buy from those who had managed to get bread there or simply under vaguely understood compulsion. Although road block and contro</w:t>
      </w:r>
      <w:r>
        <w:t xml:space="preserve">ls were set up to keep them out, many managed to get through. In the towns, eerie scenes took place. People hurried about their affairs in the normal way, although </w:t>
      </w:r>
      <w:r>
        <w:rPr>
          <w:rFonts w:ascii="Arial Unicode MS" w:hAnsi="Helvetica"/>
        </w:rPr>
        <w:t>“</w:t>
      </w:r>
      <w:r>
        <w:t>there were starving children, old men, girls, crawling about them on all fours,</w:t>
      </w:r>
      <w:r>
        <w:rPr>
          <w:rFonts w:ascii="Arial Unicode MS" w:hAnsi="Helvetica"/>
        </w:rPr>
        <w:t>”</w:t>
      </w:r>
      <w:r>
        <w:rPr>
          <w:rFonts w:ascii="Arial Unicode MS" w:hAnsi="Helvetica"/>
        </w:rPr>
        <w:t xml:space="preserve"> </w:t>
      </w:r>
      <w:r>
        <w:t>hardly abl</w:t>
      </w:r>
      <w:r>
        <w:t xml:space="preserve">e to beg, mainly ignored. </w:t>
      </w:r>
    </w:p>
    <w:p w14:paraId="6382E41A" w14:textId="77777777" w:rsidR="00D066CE" w:rsidRDefault="00D066CE">
      <w:pPr>
        <w:pStyle w:val="Body"/>
      </w:pPr>
    </w:p>
    <w:p w14:paraId="2F75B7DA" w14:textId="77777777" w:rsidR="00D066CE" w:rsidRDefault="004E3E03">
      <w:pPr>
        <w:pStyle w:val="Body"/>
      </w:pPr>
      <w:r>
        <w:t>In Kiev, Kharkov, Dnipropetrovsk and Odessa it became routine for the local authorities to go round the town in the early morning, clearing up the corpses. In 1933, about 150 dead bodies a day were gleaned in the streets of Polt</w:t>
      </w:r>
      <w:r>
        <w:t xml:space="preserve">ava. </w:t>
      </w:r>
    </w:p>
    <w:p w14:paraId="521AEA14" w14:textId="77777777" w:rsidR="00D066CE" w:rsidRDefault="00D066CE">
      <w:pPr>
        <w:pStyle w:val="Body"/>
      </w:pPr>
    </w:p>
    <w:p w14:paraId="6D92F0D5" w14:textId="77777777" w:rsidR="00D066CE" w:rsidRPr="00146210" w:rsidRDefault="004E3E03" w:rsidP="00146210">
      <w:pPr>
        <w:pStyle w:val="Heading2"/>
      </w:pPr>
      <w:bookmarkStart w:id="0" w:name="_GoBack"/>
      <w:r w:rsidRPr="00146210">
        <w:t xml:space="preserve">A problem for the powers that be </w:t>
      </w:r>
    </w:p>
    <w:bookmarkEnd w:id="0"/>
    <w:p w14:paraId="392E06FA" w14:textId="77777777" w:rsidR="00D066CE" w:rsidRDefault="00D066CE">
      <w:pPr>
        <w:pStyle w:val="Body"/>
        <w:rPr>
          <w:b/>
          <w:bCs/>
          <w:sz w:val="28"/>
          <w:szCs w:val="28"/>
        </w:rPr>
      </w:pPr>
    </w:p>
    <w:p w14:paraId="35CE785E" w14:textId="77777777" w:rsidR="00D066CE" w:rsidRDefault="004E3E03">
      <w:pPr>
        <w:pStyle w:val="Body"/>
      </w:pPr>
      <w:r>
        <w:t>The soviet intelligentsia generally took two contrary views of the peasantry. On one hand, they were the People incarnate, the soul of the country, suffering, patient, the hope of the future. On the other, they app</w:t>
      </w:r>
      <w:r>
        <w:t xml:space="preserve">eared as the </w:t>
      </w:r>
      <w:r>
        <w:rPr>
          <w:rFonts w:ascii="Arial Unicode MS" w:hAnsi="Helvetica"/>
        </w:rPr>
        <w:t>“</w:t>
      </w:r>
      <w:r>
        <w:t>dark people,</w:t>
      </w:r>
      <w:r>
        <w:rPr>
          <w:rFonts w:ascii="Arial Unicode MS" w:hAnsi="Helvetica"/>
        </w:rPr>
        <w:t>”</w:t>
      </w:r>
      <w:r>
        <w:rPr>
          <w:rFonts w:ascii="Arial Unicode MS" w:hAnsi="Helvetica"/>
        </w:rPr>
        <w:t xml:space="preserve"> </w:t>
      </w:r>
      <w:r>
        <w:t>backward, mulish, deaf to argument, an oafish impediment to progress. There were elements of truth in both views, and some of the country</w:t>
      </w:r>
      <w:r>
        <w:rPr>
          <w:rFonts w:ascii="Arial Unicode MS" w:hAnsi="Helvetica"/>
        </w:rPr>
        <w:t>’</w:t>
      </w:r>
      <w:r>
        <w:t>s clearest minds saw this. In the nineteenth century, writer Alexander Pushkin praised a p</w:t>
      </w:r>
      <w:r>
        <w:t>easant</w:t>
      </w:r>
      <w:r>
        <w:rPr>
          <w:rFonts w:ascii="Arial Unicode MS" w:hAnsi="Helvetica"/>
        </w:rPr>
        <w:t>’</w:t>
      </w:r>
      <w:r>
        <w:t xml:space="preserve">s good qualities, such as industry and tolerance. Soviet memorist Nikitenko called him </w:t>
      </w:r>
      <w:r>
        <w:rPr>
          <w:rFonts w:ascii="Arial Unicode MS" w:hAnsi="Helvetica"/>
        </w:rPr>
        <w:t>“</w:t>
      </w:r>
      <w:r>
        <w:t>almost a perfect savage</w:t>
      </w:r>
      <w:r>
        <w:rPr>
          <w:rFonts w:ascii="Arial Unicode MS" w:hAnsi="Helvetica"/>
        </w:rPr>
        <w:t>”</w:t>
      </w:r>
      <w:r>
        <w:rPr>
          <w:rFonts w:ascii="Arial Unicode MS" w:hAnsi="Helvetica"/>
        </w:rPr>
        <w:t xml:space="preserve"> </w:t>
      </w:r>
      <w:r>
        <w:t xml:space="preserve">and a drunkard and a thief into the the bargain, but added that nevertheless </w:t>
      </w:r>
      <w:r>
        <w:rPr>
          <w:rFonts w:ascii="Arial Unicode MS" w:hAnsi="Helvetica"/>
        </w:rPr>
        <w:t>“</w:t>
      </w:r>
      <w:r>
        <w:t>incomparably superior to the so-called educated and intell</w:t>
      </w:r>
      <w:r>
        <w:t>ectual. The muzhik (peasant) is sincere. He does not try to seem what he is not.</w:t>
      </w:r>
      <w:r>
        <w:rPr>
          <w:rFonts w:ascii="Arial Unicode MS" w:hAnsi="Helvetica"/>
        </w:rPr>
        <w:t>”</w:t>
      </w:r>
    </w:p>
    <w:p w14:paraId="4CEC75EE" w14:textId="77777777" w:rsidR="00D066CE" w:rsidRDefault="00D066CE">
      <w:pPr>
        <w:pStyle w:val="Body"/>
      </w:pPr>
    </w:p>
    <w:p w14:paraId="267505C0" w14:textId="77777777" w:rsidR="00D066CE" w:rsidRDefault="004E3E03">
      <w:pPr>
        <w:pStyle w:val="Body"/>
      </w:pPr>
      <w:r>
        <w:t>Philosopher Alexander Herzen held, if rather sanguinely, that intermuzhik agreements needed no documents, and were rarely broken. In the peasant</w:t>
      </w:r>
      <w:r>
        <w:rPr>
          <w:rFonts w:ascii="Arial Unicode MS" w:hAnsi="Helvetica"/>
        </w:rPr>
        <w:t>’</w:t>
      </w:r>
      <w:r>
        <w:t>s relationship to the author</w:t>
      </w:r>
      <w:r>
        <w:t xml:space="preserve">ities, on the other hand, his weapon was deceit and subterfuge, the only means available to him - and he continued to use it in Communist times, as can be seen in the work of all schools of Soviet writers from Mikhail Sholokhov to Alexander Solzhenitsyn. </w:t>
      </w:r>
    </w:p>
    <w:p w14:paraId="726A6BDE" w14:textId="77777777" w:rsidR="00D066CE" w:rsidRDefault="00D066CE">
      <w:pPr>
        <w:pStyle w:val="Body"/>
      </w:pPr>
    </w:p>
    <w:p w14:paraId="77B90AAC" w14:textId="77777777" w:rsidR="00D066CE" w:rsidRDefault="004E3E03">
      <w:pPr>
        <w:pStyle w:val="Body"/>
      </w:pPr>
      <w:r>
        <w:t xml:space="preserve">But for the Utopian intellectual, it was one or the other, devil or angel. The young radicals of the 1870s, by the thousands, </w:t>
      </w:r>
      <w:r>
        <w:rPr>
          <w:rFonts w:ascii="Arial Unicode MS" w:hAnsi="Helvetica"/>
        </w:rPr>
        <w:t>“</w:t>
      </w:r>
      <w:r>
        <w:t>went to the people</w:t>
      </w:r>
      <w:r>
        <w:rPr>
          <w:rFonts w:ascii="Arial Unicode MS" w:hAnsi="Helvetica"/>
        </w:rPr>
        <w:t>”</w:t>
      </w:r>
      <w:r>
        <w:rPr>
          <w:rFonts w:ascii="Arial Unicode MS" w:hAnsi="Helvetica"/>
        </w:rPr>
        <w:t xml:space="preserve"> </w:t>
      </w:r>
      <w:r>
        <w:t xml:space="preserve">- stayed for months in the village and tried to enlist the peasants in a socialist and revolutionary </w:t>
      </w:r>
      <w:r>
        <w:t>program. This was a complete failure, producing negative effects on both sides. Bazarov, the hero of Ivan Turgenev</w:t>
      </w:r>
      <w:r>
        <w:rPr>
          <w:rFonts w:ascii="Arial Unicode MS" w:hAnsi="Helvetica"/>
        </w:rPr>
        <w:t>’</w:t>
      </w:r>
      <w:r>
        <w:t xml:space="preserve">s Fathers and Sons, gives some of the feeling: </w:t>
      </w:r>
      <w:r>
        <w:rPr>
          <w:rFonts w:ascii="Arial Unicode MS" w:hAnsi="Helvetica"/>
        </w:rPr>
        <w:t>“</w:t>
      </w:r>
      <w:r>
        <w:t>I felt such hatred for this poorest peasant, this Philip or Sidor, from whom I</w:t>
      </w:r>
      <w:r>
        <w:rPr>
          <w:rFonts w:ascii="Arial Unicode MS" w:hAnsi="Helvetica"/>
        </w:rPr>
        <w:t>’</w:t>
      </w:r>
      <w:r>
        <w:t xml:space="preserve">m to be ready </w:t>
      </w:r>
      <w:r>
        <w:t>to jump out of my skin, and who won</w:t>
      </w:r>
      <w:r>
        <w:rPr>
          <w:rFonts w:ascii="Arial Unicode MS" w:hAnsi="Helvetica"/>
        </w:rPr>
        <w:t>’</w:t>
      </w:r>
      <w:r>
        <w:t>t even thank me for it.</w:t>
      </w:r>
      <w:r>
        <w:rPr>
          <w:rFonts w:ascii="Arial Unicode MS" w:hAnsi="Helvetica"/>
        </w:rPr>
        <w:t>”</w:t>
      </w:r>
      <w:r>
        <w:rPr>
          <w:rFonts w:ascii="Arial Unicode MS" w:hAnsi="Helvetica"/>
        </w:rPr>
        <w:t xml:space="preserve"> </w:t>
      </w:r>
      <w:r>
        <w:t>Even Bazarov didn</w:t>
      </w:r>
      <w:r>
        <w:rPr>
          <w:rFonts w:ascii="Arial Unicode MS" w:hAnsi="Helvetica"/>
        </w:rPr>
        <w:t>’</w:t>
      </w:r>
      <w:r>
        <w:t>t suspect that, in the peasants</w:t>
      </w:r>
      <w:r>
        <w:rPr>
          <w:rFonts w:ascii="Arial Unicode MS" w:hAnsi="Helvetica"/>
        </w:rPr>
        <w:t>’</w:t>
      </w:r>
      <w:r>
        <w:rPr>
          <w:rFonts w:ascii="Arial Unicode MS" w:hAnsi="Helvetica"/>
        </w:rPr>
        <w:t xml:space="preserve"> </w:t>
      </w:r>
      <w:r>
        <w:t xml:space="preserve">eyes, he was </w:t>
      </w:r>
      <w:r>
        <w:rPr>
          <w:rFonts w:ascii="Arial Unicode MS" w:hAnsi="Helvetica"/>
        </w:rPr>
        <w:t>“</w:t>
      </w:r>
      <w:r>
        <w:t>something of a buffooning clown.</w:t>
      </w:r>
      <w:r>
        <w:rPr>
          <w:rFonts w:ascii="Arial Unicode MS" w:hAnsi="Helvetica"/>
        </w:rPr>
        <w:t>”</w:t>
      </w:r>
    </w:p>
    <w:p w14:paraId="10DB5F66" w14:textId="77777777" w:rsidR="00D066CE" w:rsidRDefault="00D066CE">
      <w:pPr>
        <w:pStyle w:val="Body"/>
      </w:pPr>
    </w:p>
    <w:p w14:paraId="4AE789B8" w14:textId="77777777" w:rsidR="00D066CE" w:rsidRDefault="004E3E03">
      <w:pPr>
        <w:pStyle w:val="Body"/>
      </w:pPr>
      <w:r>
        <w:lastRenderedPageBreak/>
        <w:t xml:space="preserve">But as regards the </w:t>
      </w:r>
      <w:r>
        <w:rPr>
          <w:rFonts w:ascii="Arial Unicode MS" w:hAnsi="Helvetica"/>
        </w:rPr>
        <w:t>“</w:t>
      </w:r>
      <w:r>
        <w:t>backward</w:t>
      </w:r>
      <w:r>
        <w:rPr>
          <w:rFonts w:ascii="Arial Unicode MS" w:hAnsi="Helvetica"/>
        </w:rPr>
        <w:t>”</w:t>
      </w:r>
      <w:r>
        <w:rPr>
          <w:rFonts w:ascii="Arial Unicode MS" w:hAnsi="Helvetica"/>
        </w:rPr>
        <w:t xml:space="preserve"> </w:t>
      </w:r>
      <w:r>
        <w:t>peasantry, one now finds expressions of hatred and contempt among</w:t>
      </w:r>
      <w:r>
        <w:t xml:space="preserve"> the Marxist, and especially among the Bolshevik, intellectuals going far beyond Marxist theoretical disdain; and one can hardly dismiss this is in accounting for the even that followed the October Revolution. </w:t>
      </w:r>
    </w:p>
    <w:p w14:paraId="2F9B447E" w14:textId="77777777" w:rsidR="00D066CE" w:rsidRDefault="00D066CE">
      <w:pPr>
        <w:pStyle w:val="Body"/>
      </w:pPr>
    </w:p>
    <w:p w14:paraId="729F57C8" w14:textId="77777777" w:rsidR="00D066CE" w:rsidRDefault="004E3E03">
      <w:pPr>
        <w:pStyle w:val="Body"/>
      </w:pPr>
      <w:r>
        <w:t>The townsman, particularly the Marxist towns</w:t>
      </w:r>
      <w:r>
        <w:t xml:space="preserve">man, was not even consistent in his view of what was wrong with the peasantry, varying between </w:t>
      </w:r>
      <w:r>
        <w:rPr>
          <w:rFonts w:ascii="Arial Unicode MS" w:hAnsi="Helvetica"/>
        </w:rPr>
        <w:t>“</w:t>
      </w:r>
      <w:r>
        <w:t>apathetic</w:t>
      </w:r>
      <w:r>
        <w:rPr>
          <w:rFonts w:ascii="Arial Unicode MS" w:hAnsi="Helvetica"/>
        </w:rPr>
        <w:t>”</w:t>
      </w:r>
      <w:r>
        <w:rPr>
          <w:rFonts w:ascii="Arial Unicode MS" w:hAnsi="Helvetica"/>
        </w:rPr>
        <w:t xml:space="preserve"> </w:t>
      </w:r>
      <w:r>
        <w:t xml:space="preserve">and </w:t>
      </w:r>
      <w:r>
        <w:rPr>
          <w:rFonts w:ascii="Arial Unicode MS" w:hAnsi="Helvetica"/>
        </w:rPr>
        <w:t>“</w:t>
      </w:r>
      <w:r>
        <w:t>stupidly greedy and competitive.</w:t>
      </w:r>
      <w:r>
        <w:rPr>
          <w:rFonts w:ascii="Arial Unicode MS" w:hAnsi="Helvetica"/>
        </w:rPr>
        <w:t>”</w:t>
      </w:r>
      <w:r>
        <w:rPr>
          <w:rFonts w:ascii="Arial Unicode MS" w:hAnsi="Helvetica"/>
        </w:rPr>
        <w:t xml:space="preserve"> </w:t>
      </w:r>
      <w:r>
        <w:t xml:space="preserve">Playwright and social critic Maxim Gorky, giving a view shared by many, felt that </w:t>
      </w:r>
      <w:r>
        <w:rPr>
          <w:rFonts w:ascii="Arial Unicode MS" w:hAnsi="Helvetica"/>
        </w:rPr>
        <w:t>“</w:t>
      </w:r>
      <w:r>
        <w:t>the fundamental obstacle in</w:t>
      </w:r>
      <w:r>
        <w:t xml:space="preserve"> the way of Russian progress toward Westernization and culture</w:t>
      </w:r>
      <w:r>
        <w:rPr>
          <w:rFonts w:ascii="Arial Unicode MS" w:hAnsi="Helvetica"/>
        </w:rPr>
        <w:t>”</w:t>
      </w:r>
      <w:r>
        <w:rPr>
          <w:rFonts w:ascii="Arial Unicode MS" w:hAnsi="Helvetica"/>
        </w:rPr>
        <w:t xml:space="preserve"> </w:t>
      </w:r>
      <w:r>
        <w:t xml:space="preserve">lay in the </w:t>
      </w:r>
      <w:r>
        <w:rPr>
          <w:rFonts w:ascii="Arial Unicode MS" w:hAnsi="Helvetica"/>
        </w:rPr>
        <w:t>“</w:t>
      </w:r>
      <w:r>
        <w:t>deadweight of illiterate village life which stifles the town,</w:t>
      </w:r>
      <w:r>
        <w:rPr>
          <w:rFonts w:ascii="Arial Unicode MS" w:hAnsi="Helvetica"/>
        </w:rPr>
        <w:t>”</w:t>
      </w:r>
      <w:r>
        <w:rPr>
          <w:rFonts w:ascii="Arial Unicode MS" w:hAnsi="Helvetica"/>
        </w:rPr>
        <w:t xml:space="preserve"> </w:t>
      </w:r>
      <w:r>
        <w:t xml:space="preserve">and he denounced </w:t>
      </w:r>
      <w:r>
        <w:rPr>
          <w:rFonts w:ascii="Arial Unicode MS" w:hAnsi="Helvetica"/>
        </w:rPr>
        <w:t>“</w:t>
      </w:r>
      <w:r>
        <w:t>the animal-like individualism of the peasantry and the peasant</w:t>
      </w:r>
      <w:r>
        <w:rPr>
          <w:rFonts w:ascii="Arial Unicode MS" w:hAnsi="Helvetica"/>
        </w:rPr>
        <w:t>’</w:t>
      </w:r>
      <w:r>
        <w:t>s almost total lack of social consci</w:t>
      </w:r>
      <w:r>
        <w:t>ousness.</w:t>
      </w:r>
      <w:r>
        <w:rPr>
          <w:rFonts w:ascii="Arial Unicode MS" w:hAnsi="Helvetica"/>
        </w:rPr>
        <w:t>”</w:t>
      </w:r>
      <w:r>
        <w:rPr>
          <w:rFonts w:ascii="Arial Unicode MS" w:hAnsi="Helvetica"/>
        </w:rPr>
        <w:t xml:space="preserve"> </w:t>
      </w:r>
      <w:r>
        <w:t xml:space="preserve">He also expressed the hope that </w:t>
      </w:r>
      <w:r>
        <w:rPr>
          <w:rFonts w:ascii="Arial Unicode MS" w:hAnsi="Helvetica"/>
        </w:rPr>
        <w:t>“</w:t>
      </w:r>
      <w:r>
        <w:t>the uncivilized stupid, turgid people in the Russian villages will die out</w:t>
      </w:r>
      <w:r>
        <w:rPr>
          <w:rFonts w:ascii="Arial Unicode MS" w:hAnsi="Helvetica"/>
        </w:rPr>
        <w:t>…</w:t>
      </w:r>
      <w:r>
        <w:rPr>
          <w:rFonts w:ascii="Arial Unicode MS" w:hAnsi="Helvetica"/>
        </w:rPr>
        <w:t xml:space="preserve"> </w:t>
      </w:r>
      <w:r>
        <w:t>and a new race of literate, rational energetic people will take their place.</w:t>
      </w:r>
      <w:r>
        <w:rPr>
          <w:rFonts w:ascii="Arial Unicode MS" w:hAnsi="Helvetica"/>
        </w:rPr>
        <w:t>”</w:t>
      </w:r>
    </w:p>
    <w:p w14:paraId="65F794D5" w14:textId="77777777" w:rsidR="00D066CE" w:rsidRDefault="00D066CE">
      <w:pPr>
        <w:pStyle w:val="Body"/>
      </w:pPr>
    </w:p>
    <w:p w14:paraId="66158EE9" w14:textId="77777777" w:rsidR="00D066CE" w:rsidRDefault="004E3E03">
      <w:pPr>
        <w:pStyle w:val="Body"/>
      </w:pPr>
      <w:r>
        <w:t>The founder of Russian Marxism, Georgi Plekhanov, saw them</w:t>
      </w:r>
      <w:r>
        <w:t xml:space="preserve"> as </w:t>
      </w:r>
      <w:r>
        <w:rPr>
          <w:rFonts w:ascii="Arial Unicode MS" w:hAnsi="Helvetica"/>
        </w:rPr>
        <w:t>“</w:t>
      </w:r>
      <w:r>
        <w:t>barbarian tillers of the soil, cruel and merciless, beasts of burden whose life provided no opportunity for the luxury of thought.</w:t>
      </w:r>
      <w:r>
        <w:rPr>
          <w:rFonts w:ascii="Arial Unicode MS" w:hAnsi="Helvetica"/>
        </w:rPr>
        <w:t>”</w:t>
      </w:r>
      <w:r>
        <w:rPr>
          <w:rFonts w:ascii="Arial Unicode MS" w:hAnsi="Helvetica"/>
        </w:rPr>
        <w:t xml:space="preserve"> </w:t>
      </w:r>
      <w:r>
        <w:t xml:space="preserve">Karl Marx had spoken of </w:t>
      </w:r>
      <w:r>
        <w:rPr>
          <w:rFonts w:ascii="Arial Unicode MS" w:hAnsi="Helvetica"/>
        </w:rPr>
        <w:t>“</w:t>
      </w:r>
      <w:r>
        <w:t>the idiocy of rural life,</w:t>
      </w:r>
      <w:r>
        <w:rPr>
          <w:rFonts w:ascii="Arial Unicode MS" w:hAnsi="Helvetica"/>
        </w:rPr>
        <w:t>”</w:t>
      </w:r>
      <w:r>
        <w:rPr>
          <w:rFonts w:ascii="Arial Unicode MS" w:hAnsi="Helvetica"/>
        </w:rPr>
        <w:t xml:space="preserve"> </w:t>
      </w:r>
      <w:r>
        <w:t>a remark much quoted by Vladimir Lenin. (In its original context it</w:t>
      </w:r>
      <w:r>
        <w:t xml:space="preserve"> was in praise of capitalism for freeing much of society from this </w:t>
      </w:r>
      <w:r>
        <w:rPr>
          <w:rFonts w:ascii="Arial Unicode MS" w:hAnsi="Helvetica"/>
        </w:rPr>
        <w:t>“</w:t>
      </w:r>
      <w:r>
        <w:t>idiocy.</w:t>
      </w:r>
      <w:r>
        <w:rPr>
          <w:rFonts w:ascii="Arial Unicode MS" w:hAnsi="Helvetica"/>
        </w:rPr>
        <w:t>”</w:t>
      </w:r>
      <w:r>
        <w:t>)</w:t>
      </w:r>
    </w:p>
    <w:p w14:paraId="6418712F" w14:textId="77777777" w:rsidR="00D066CE" w:rsidRDefault="00D066CE">
      <w:pPr>
        <w:pStyle w:val="Body"/>
      </w:pPr>
    </w:p>
    <w:p w14:paraId="18BB1189" w14:textId="77777777" w:rsidR="00D066CE" w:rsidRDefault="004E3E03">
      <w:pPr>
        <w:pStyle w:val="Body"/>
      </w:pPr>
      <w:r>
        <w:t xml:space="preserve">Lenin himself referred to </w:t>
      </w:r>
      <w:r>
        <w:rPr>
          <w:rFonts w:ascii="Arial Unicode MS" w:hAnsi="Helvetica"/>
        </w:rPr>
        <w:t>“</w:t>
      </w:r>
      <w:r>
        <w:t>rural seclusion, unsociability and savagery.</w:t>
      </w:r>
      <w:r>
        <w:rPr>
          <w:rFonts w:ascii="Arial Unicode MS" w:hAnsi="Helvetica"/>
        </w:rPr>
        <w:t>”</w:t>
      </w:r>
      <w:r>
        <w:rPr>
          <w:rFonts w:ascii="Arial Unicode MS" w:hAnsi="Helvetica"/>
        </w:rPr>
        <w:t xml:space="preserve"> </w:t>
      </w:r>
      <w:r>
        <w:t xml:space="preserve">In general, he believed the peasant </w:t>
      </w:r>
      <w:r>
        <w:rPr>
          <w:rFonts w:ascii="Arial Unicode MS" w:hAnsi="Helvetica"/>
        </w:rPr>
        <w:t>“</w:t>
      </w:r>
      <w:r>
        <w:t>far from being an instinctive or traditional collectivist, is in fa</w:t>
      </w:r>
      <w:r>
        <w:t>ct fiercely and meanly individualistic.</w:t>
      </w:r>
      <w:r>
        <w:rPr>
          <w:rFonts w:ascii="Arial Unicode MS" w:hAnsi="Helvetica"/>
        </w:rPr>
        <w:t>”</w:t>
      </w:r>
      <w:r>
        <w:rPr>
          <w:rFonts w:ascii="Arial Unicode MS" w:hAnsi="Helvetica"/>
        </w:rPr>
        <w:t xml:space="preserve"> </w:t>
      </w:r>
      <w:r>
        <w:t xml:space="preserve">While, of a younger Bolshevik, Nikita Khrushchev tells us that </w:t>
      </w:r>
      <w:r>
        <w:rPr>
          <w:rFonts w:ascii="Arial Unicode MS" w:hAnsi="Helvetica"/>
        </w:rPr>
        <w:t>“</w:t>
      </w:r>
      <w:r>
        <w:t>for Stalin, peasants were scum.</w:t>
      </w:r>
      <w:r>
        <w:rPr>
          <w:rFonts w:ascii="Arial Unicode MS" w:hAnsi="Helvetica"/>
        </w:rPr>
        <w:t>”</w:t>
      </w:r>
    </w:p>
    <w:sectPr w:rsidR="00D066CE">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4D749" w14:textId="77777777" w:rsidR="004E3E03" w:rsidRDefault="004E3E03">
      <w:r>
        <w:separator/>
      </w:r>
    </w:p>
  </w:endnote>
  <w:endnote w:type="continuationSeparator" w:id="0">
    <w:p w14:paraId="5795F895" w14:textId="77777777" w:rsidR="004E3E03" w:rsidRDefault="004E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A3ACA" w14:textId="77777777" w:rsidR="00D066CE" w:rsidRDefault="00D066C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AF4C2" w14:textId="77777777" w:rsidR="004E3E03" w:rsidRDefault="004E3E03">
      <w:r>
        <w:separator/>
      </w:r>
    </w:p>
  </w:footnote>
  <w:footnote w:type="continuationSeparator" w:id="0">
    <w:p w14:paraId="3AFF6C6A" w14:textId="77777777" w:rsidR="004E3E03" w:rsidRDefault="004E3E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959FE" w14:textId="77777777" w:rsidR="00D066CE" w:rsidRDefault="00D066C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6CE"/>
    <w:rsid w:val="00146210"/>
    <w:rsid w:val="004E3E03"/>
    <w:rsid w:val="00AB2CC3"/>
    <w:rsid w:val="00D066C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ABA3D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rPr>
  </w:style>
  <w:style w:type="paragraph" w:styleId="Heading1">
    <w:name w:val="heading 1"/>
    <w:basedOn w:val="Body"/>
    <w:next w:val="Normal"/>
    <w:link w:val="Heading1Char"/>
    <w:uiPriority w:val="9"/>
    <w:qFormat/>
    <w:rsid w:val="00AB2CC3"/>
    <w:pPr>
      <w:outlineLvl w:val="0"/>
    </w:pPr>
    <w:rPr>
      <w:b/>
      <w:bCs/>
      <w:sz w:val="28"/>
      <w:szCs w:val="28"/>
    </w:rPr>
  </w:style>
  <w:style w:type="paragraph" w:styleId="Heading2">
    <w:name w:val="heading 2"/>
    <w:basedOn w:val="Body"/>
    <w:next w:val="Normal"/>
    <w:link w:val="Heading2Char"/>
    <w:uiPriority w:val="9"/>
    <w:unhideWhenUsed/>
    <w:qFormat/>
    <w:rsid w:val="00146210"/>
    <w:pP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en-US"/>
    </w:rPr>
  </w:style>
  <w:style w:type="character" w:styleId="SubtleReference">
    <w:name w:val="Subtle Reference"/>
    <w:basedOn w:val="DefaultParagraphFont"/>
    <w:uiPriority w:val="31"/>
    <w:qFormat/>
    <w:rsid w:val="00AB2CC3"/>
    <w:rPr>
      <w:smallCaps/>
      <w:color w:val="5A5A5A" w:themeColor="text1" w:themeTint="A5"/>
    </w:rPr>
  </w:style>
  <w:style w:type="character" w:customStyle="1" w:styleId="Heading1Char">
    <w:name w:val="Heading 1 Char"/>
    <w:basedOn w:val="DefaultParagraphFont"/>
    <w:link w:val="Heading1"/>
    <w:uiPriority w:val="9"/>
    <w:rsid w:val="00AB2CC3"/>
    <w:rPr>
      <w:rFonts w:ascii="Helvetica" w:hAnsi="Arial Unicode MS" w:cs="Arial Unicode MS"/>
      <w:b/>
      <w:bCs/>
      <w:color w:val="000000"/>
      <w:sz w:val="28"/>
      <w:szCs w:val="28"/>
      <w:lang w:val="en-US"/>
    </w:rPr>
  </w:style>
  <w:style w:type="character" w:customStyle="1" w:styleId="Heading2Char">
    <w:name w:val="Heading 2 Char"/>
    <w:basedOn w:val="DefaultParagraphFont"/>
    <w:link w:val="Heading2"/>
    <w:uiPriority w:val="9"/>
    <w:rsid w:val="00146210"/>
    <w:rPr>
      <w:rFonts w:ascii="Helvetica" w:hAnsi="Arial Unicode MS" w:cs="Arial Unicode MS"/>
      <w:b/>
      <w:bCs/>
      <w:color w:val="00000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3052</Words>
  <Characters>15597</Characters>
  <Application>Microsoft Macintosh Word</Application>
  <DocSecurity>0</DocSecurity>
  <Lines>311</Lines>
  <Paragraphs>94</Paragraphs>
  <ScaleCrop>false</ScaleCrop>
  <LinksUpToDate>false</LinksUpToDate>
  <CharactersWithSpaces>18555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2015-09-30T15:01:00Z</dcterms:created>
  <dcterms:modified xsi:type="dcterms:W3CDTF">2015-09-30T15:01:00Z</dcterms:modified>
</cp:coreProperties>
</file>