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06" w:rsidRPr="002A2796" w:rsidRDefault="00E1244E">
      <w:pPr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№</w:t>
      </w:r>
      <w:r w:rsidR="00A30371" w:rsidRPr="00600B82">
        <w:rPr>
          <w:rFonts w:ascii="Arial" w:hAnsi="Arial" w:cs="Arial"/>
          <w:sz w:val="24"/>
          <w:szCs w:val="24"/>
          <w:lang w:val="ru-RU"/>
        </w:rPr>
        <w:t xml:space="preserve"> </w:t>
      </w:r>
      <w:r w:rsidRPr="002A2796">
        <w:rPr>
          <w:rFonts w:ascii="Arial" w:hAnsi="Arial" w:cs="Arial"/>
          <w:sz w:val="24"/>
          <w:szCs w:val="24"/>
          <w:lang w:val="ru-RU"/>
        </w:rPr>
        <w:t>190</w:t>
      </w:r>
    </w:p>
    <w:p w:rsidR="00DA7366" w:rsidRPr="00600B82" w:rsidRDefault="00DA7366" w:rsidP="005B6AAC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E1244E" w:rsidRPr="002A2796" w:rsidRDefault="00E1244E" w:rsidP="005B6AA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Кіровоградська область</w:t>
      </w:r>
    </w:p>
    <w:p w:rsidR="00E1244E" w:rsidRPr="002A2796" w:rsidRDefault="00E1244E" w:rsidP="005B6AA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 xml:space="preserve">Пгт. Александровка </w:t>
      </w:r>
    </w:p>
    <w:p w:rsidR="00E1244E" w:rsidRPr="002A2796" w:rsidRDefault="00E1244E" w:rsidP="005B6AA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Шевченка 68</w:t>
      </w:r>
    </w:p>
    <w:p w:rsidR="00E1244E" w:rsidRDefault="00E1244E" w:rsidP="005B6AAC">
      <w:pPr>
        <w:spacing w:after="0"/>
        <w:ind w:right="-607"/>
        <w:rPr>
          <w:rFonts w:ascii="Arial" w:hAnsi="Arial" w:cs="Arial"/>
          <w:sz w:val="24"/>
          <w:szCs w:val="24"/>
        </w:rPr>
      </w:pPr>
      <w:r w:rsidRPr="002A2796">
        <w:rPr>
          <w:rFonts w:ascii="Arial" w:hAnsi="Arial" w:cs="Arial"/>
          <w:sz w:val="24"/>
          <w:szCs w:val="24"/>
          <w:lang w:val="ru-RU"/>
        </w:rPr>
        <w:t>Діброва Ю.П.</w:t>
      </w:r>
    </w:p>
    <w:p w:rsidR="005B56F8" w:rsidRPr="005B56F8" w:rsidRDefault="005B56F8" w:rsidP="005B6AAC">
      <w:pPr>
        <w:spacing w:after="0"/>
        <w:ind w:right="-607"/>
        <w:rPr>
          <w:rFonts w:ascii="Arial" w:hAnsi="Arial" w:cs="Arial"/>
          <w:sz w:val="24"/>
          <w:szCs w:val="24"/>
        </w:rPr>
      </w:pPr>
    </w:p>
    <w:p w:rsidR="00600B82" w:rsidRPr="005B6AAC" w:rsidRDefault="00600B82" w:rsidP="005B6AAC">
      <w:pPr>
        <w:spacing w:after="0"/>
        <w:ind w:right="-607"/>
        <w:rPr>
          <w:rFonts w:ascii="Arial" w:hAnsi="Arial" w:cs="Arial"/>
          <w:sz w:val="24"/>
          <w:szCs w:val="24"/>
          <w:lang w:val="ru-RU"/>
        </w:rPr>
      </w:pPr>
    </w:p>
    <w:p w:rsidR="00E1244E" w:rsidRDefault="00E1244E" w:rsidP="00384F6A">
      <w:pPr>
        <w:ind w:right="-67"/>
        <w:jc w:val="center"/>
        <w:rPr>
          <w:rFonts w:ascii="Arial" w:hAnsi="Arial" w:cs="Arial"/>
          <w:sz w:val="24"/>
          <w:szCs w:val="24"/>
        </w:rPr>
      </w:pPr>
      <w:r w:rsidRPr="002A2796">
        <w:rPr>
          <w:rFonts w:ascii="Arial" w:hAnsi="Arial" w:cs="Arial"/>
          <w:sz w:val="24"/>
          <w:szCs w:val="24"/>
          <w:lang w:val="ru-RU"/>
        </w:rPr>
        <w:t>Володимире Антоновичу!</w:t>
      </w:r>
    </w:p>
    <w:p w:rsidR="005B56F8" w:rsidRPr="005B56F8" w:rsidRDefault="005B56F8" w:rsidP="00384F6A">
      <w:pPr>
        <w:ind w:right="-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244E" w:rsidRPr="002A2796" w:rsidRDefault="00E1244E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 xml:space="preserve">Якщо 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вести прості спогади за 1933 р,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необхідно нагадати жорстокі терори, які обрушувались на простих люде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й і партійних, ще в 1930-1932 рр.</w:t>
      </w:r>
    </w:p>
    <w:p w:rsidR="00E1244E" w:rsidRPr="002A2796" w:rsidRDefault="00E1244E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1930</w:t>
      </w:r>
      <w:r w:rsidR="000C6529" w:rsidRPr="002A2796">
        <w:rPr>
          <w:rFonts w:ascii="Arial" w:hAnsi="Arial" w:cs="Arial"/>
          <w:sz w:val="24"/>
          <w:szCs w:val="24"/>
          <w:lang w:val="ru-RU"/>
        </w:rPr>
        <w:t xml:space="preserve"> р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йшла загальна колективізація, в якій брали активну участь члени  партії. Я помню як усуспільнювали с/г реманент, корів і коней. Після НЕПА в окремих людей були даже трактора «Фордз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они», молотілки. Цілий день звод</w:t>
      </w:r>
      <w:r w:rsidRPr="002A2796">
        <w:rPr>
          <w:rFonts w:ascii="Arial" w:hAnsi="Arial" w:cs="Arial"/>
          <w:sz w:val="24"/>
          <w:szCs w:val="24"/>
          <w:lang w:val="ru-RU"/>
        </w:rPr>
        <w:t>или коні, а вечером розбирали. На дверях конюшні стояли не давали. Так їм руки куса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ли. Кидали чим попало. Знімалась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бійка. </w:t>
      </w:r>
    </w:p>
    <w:p w:rsidR="00E1244E" w:rsidRPr="002A2796" w:rsidRDefault="000C6529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Мій дядько код</w:t>
      </w:r>
      <w:r w:rsidR="00E1244E" w:rsidRPr="002A2796">
        <w:rPr>
          <w:rFonts w:ascii="Arial" w:hAnsi="Arial" w:cs="Arial"/>
          <w:sz w:val="24"/>
          <w:szCs w:val="24"/>
          <w:lang w:val="ru-RU"/>
        </w:rPr>
        <w:t>ний ранок приходив додому з покусаними руками.</w:t>
      </w:r>
    </w:p>
    <w:p w:rsidR="00E1244E" w:rsidRPr="002A2796" w:rsidRDefault="00E1244E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1932 р</w:t>
      </w:r>
      <w:r w:rsidR="000C6529" w:rsidRPr="002A2796">
        <w:rPr>
          <w:rFonts w:ascii="Arial" w:hAnsi="Arial" w:cs="Arial"/>
          <w:sz w:val="24"/>
          <w:szCs w:val="24"/>
          <w:lang w:val="ru-RU"/>
        </w:rPr>
        <w:t>.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Чистка партії. Хто активно робив колективіз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ацію, усуспільнював майно, сключ</w:t>
      </w:r>
      <w:r w:rsidRPr="002A2796">
        <w:rPr>
          <w:rFonts w:ascii="Arial" w:hAnsi="Arial" w:cs="Arial"/>
          <w:sz w:val="24"/>
          <w:szCs w:val="24"/>
          <w:lang w:val="ru-RU"/>
        </w:rPr>
        <w:t>али з партії.</w:t>
      </w:r>
    </w:p>
    <w:p w:rsidR="00E1244E" w:rsidRPr="002A2796" w:rsidRDefault="00E1244E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Хлібозаготівля</w:t>
      </w:r>
      <w:r w:rsidR="000C6529" w:rsidRPr="002A2796">
        <w:rPr>
          <w:rFonts w:ascii="Arial" w:hAnsi="Arial" w:cs="Arial"/>
          <w:sz w:val="24"/>
          <w:szCs w:val="24"/>
          <w:lang w:val="ru-RU"/>
        </w:rPr>
        <w:t xml:space="preserve"> продовжувалась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не з лютого місяця</w:t>
      </w:r>
      <w:r w:rsidR="000C6529" w:rsidRPr="002A2796">
        <w:rPr>
          <w:rFonts w:ascii="Arial" w:hAnsi="Arial" w:cs="Arial"/>
          <w:sz w:val="24"/>
          <w:szCs w:val="24"/>
          <w:lang w:val="ru-RU"/>
        </w:rPr>
        <w:t xml:space="preserve"> 1933 р.</w:t>
      </w:r>
      <w:r w:rsidRPr="002A2796">
        <w:rPr>
          <w:rFonts w:ascii="Arial" w:hAnsi="Arial" w:cs="Arial"/>
          <w:sz w:val="24"/>
          <w:szCs w:val="24"/>
          <w:lang w:val="ru-RU"/>
        </w:rPr>
        <w:t>, а з листопада 1932 р.</w:t>
      </w:r>
    </w:p>
    <w:p w:rsidR="00E1244E" w:rsidRPr="002A2796" w:rsidRDefault="000C6529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Помню з района</w:t>
      </w:r>
      <w:r w:rsidR="00E1244E" w:rsidRPr="002A2796">
        <w:rPr>
          <w:rFonts w:ascii="Arial" w:hAnsi="Arial" w:cs="Arial"/>
          <w:sz w:val="24"/>
          <w:szCs w:val="24"/>
          <w:lang w:val="ru-RU"/>
        </w:rPr>
        <w:t xml:space="preserve"> був уповноважений по заготівлі Фіньковський. Який був радий, що все зроблено добре. Їхав верхи конем і давав дітлаха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ном по конфету. Прийшов я </w:t>
      </w:r>
      <w:r w:rsidR="00E1244E" w:rsidRPr="002A2796">
        <w:rPr>
          <w:rFonts w:ascii="Arial" w:hAnsi="Arial" w:cs="Arial"/>
          <w:sz w:val="24"/>
          <w:szCs w:val="24"/>
          <w:lang w:val="ru-RU"/>
        </w:rPr>
        <w:t>додому і розказую. А дядько і каже це ж той, що все викачав. Ходив по хатах, даже в борщі заглядав.</w:t>
      </w:r>
      <w:r w:rsidR="009A1186" w:rsidRPr="002A2796">
        <w:rPr>
          <w:rFonts w:ascii="Arial" w:hAnsi="Arial" w:cs="Arial"/>
          <w:sz w:val="24"/>
          <w:szCs w:val="24"/>
          <w:lang w:val="ru-RU"/>
        </w:rPr>
        <w:t xml:space="preserve"> Цей 1932 р мав намір залякати, зробити слухняний народ.</w:t>
      </w:r>
    </w:p>
    <w:p w:rsidR="009A1186" w:rsidRPr="002A2796" w:rsidRDefault="000C6529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1933 р. Л</w:t>
      </w:r>
      <w:r w:rsidR="009A1186" w:rsidRPr="002A2796">
        <w:rPr>
          <w:rFonts w:ascii="Arial" w:hAnsi="Arial" w:cs="Arial"/>
          <w:sz w:val="24"/>
          <w:szCs w:val="24"/>
          <w:lang w:val="ru-RU"/>
        </w:rPr>
        <w:t xml:space="preserve">юди неначе понімілі ходили. По началу, ще так, а може вижевемо. Все їли, основний корм це качани – початки з кукурудзи. Мололи ручними жорнами, товкли в ступах. Їси це печиво і язик терпне. У кого були ще кормові буряки, легше було. </w:t>
      </w:r>
    </w:p>
    <w:p w:rsidR="009A1186" w:rsidRPr="002A2796" w:rsidRDefault="009A1186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Прийшла весна, принесла весняний корм, особливо листя із шовковиці та акації. Делікатес, їси і очі закриваєш.</w:t>
      </w:r>
    </w:p>
    <w:p w:rsidR="009A1186" w:rsidRPr="002A2796" w:rsidRDefault="000C6529" w:rsidP="005B56F8">
      <w:pPr>
        <w:tabs>
          <w:tab w:val="left" w:pos="9270"/>
        </w:tabs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Квітень міс.</w:t>
      </w:r>
      <w:r w:rsidR="009A1186" w:rsidRPr="002A2796">
        <w:rPr>
          <w:rFonts w:ascii="Arial" w:hAnsi="Arial" w:cs="Arial"/>
          <w:sz w:val="24"/>
          <w:szCs w:val="24"/>
          <w:lang w:val="ru-RU"/>
        </w:rPr>
        <w:t xml:space="preserve"> стало ще страшніше. Стали люди пухнуть. Стали мерти. Ховали без всяких обрядів.</w:t>
      </w:r>
    </w:p>
    <w:p w:rsidR="009A1186" w:rsidRPr="002A2796" w:rsidRDefault="009A1186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lastRenderedPageBreak/>
        <w:t xml:space="preserve">Рядом із селом Івангород єсть, радгосп ІІ ім. Петровського цукро-комбінату. Який об’єднує </w:t>
      </w:r>
      <w:r w:rsidR="004D0E20" w:rsidRPr="002A2796">
        <w:rPr>
          <w:rFonts w:ascii="Arial" w:hAnsi="Arial" w:cs="Arial"/>
          <w:sz w:val="24"/>
          <w:szCs w:val="24"/>
          <w:lang w:val="ru-RU"/>
        </w:rPr>
        <w:t>Івангородське, Б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овтишське та </w:t>
      </w:r>
      <w:r w:rsidR="004D0E20" w:rsidRPr="002A2796">
        <w:rPr>
          <w:rFonts w:ascii="Arial" w:hAnsi="Arial" w:cs="Arial"/>
          <w:sz w:val="24"/>
          <w:szCs w:val="24"/>
          <w:lang w:val="ru-RU"/>
        </w:rPr>
        <w:t>Н</w:t>
      </w:r>
      <w:r w:rsidRPr="002A2796">
        <w:rPr>
          <w:rFonts w:ascii="Arial" w:hAnsi="Arial" w:cs="Arial"/>
          <w:sz w:val="24"/>
          <w:szCs w:val="24"/>
          <w:lang w:val="ru-RU"/>
        </w:rPr>
        <w:t>есватківське відділення. Дорога, яка тягнеться від Олександрівки до села Івангорода – дорога смерті, вкривалась трупами, ще живий просить по</w:t>
      </w:r>
      <w:r w:rsidR="004D0E20" w:rsidRPr="002A2796">
        <w:rPr>
          <w:rFonts w:ascii="Arial" w:hAnsi="Arial" w:cs="Arial"/>
          <w:sz w:val="24"/>
          <w:szCs w:val="24"/>
          <w:lang w:val="ru-RU"/>
        </w:rPr>
        <w:t>мощі, але кру</w:t>
      </w:r>
      <w:r w:rsidRPr="002A2796">
        <w:rPr>
          <w:rFonts w:ascii="Arial" w:hAnsi="Arial" w:cs="Arial"/>
          <w:sz w:val="24"/>
          <w:szCs w:val="24"/>
          <w:lang w:val="ru-RU"/>
        </w:rPr>
        <w:t>гом була німота</w:t>
      </w:r>
      <w:r w:rsidR="000C6529" w:rsidRPr="002A2796">
        <w:rPr>
          <w:rFonts w:ascii="Arial" w:hAnsi="Arial" w:cs="Arial"/>
          <w:sz w:val="24"/>
          <w:szCs w:val="24"/>
          <w:lang w:val="ru-RU"/>
        </w:rPr>
        <w:t>.</w:t>
      </w:r>
    </w:p>
    <w:p w:rsidR="009A1186" w:rsidRPr="002A2796" w:rsidRDefault="009A1186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На полях Івангородського і Бовтиського відділків, стояли дві скирди соломи. Біля них і вдень і вночі просили порятунку. Кругом скирди повзали по зернині шукали. Як же цих людей ховали? Музика! Ні! Сірі воли і здорова гарба. Іван</w:t>
      </w:r>
      <w:r w:rsidR="00190200" w:rsidRPr="002A2796">
        <w:rPr>
          <w:rFonts w:ascii="Arial" w:hAnsi="Arial" w:cs="Arial"/>
          <w:sz w:val="24"/>
          <w:szCs w:val="24"/>
          <w:lang w:val="ru-RU"/>
        </w:rPr>
        <w:t>г</w:t>
      </w:r>
      <w:r w:rsidRPr="002A2796">
        <w:rPr>
          <w:rFonts w:ascii="Arial" w:hAnsi="Arial" w:cs="Arial"/>
          <w:sz w:val="24"/>
          <w:szCs w:val="24"/>
          <w:lang w:val="ru-RU"/>
        </w:rPr>
        <w:t>ор</w:t>
      </w:r>
      <w:r w:rsidR="00190200" w:rsidRPr="002A2796">
        <w:rPr>
          <w:rFonts w:ascii="Arial" w:hAnsi="Arial" w:cs="Arial"/>
          <w:sz w:val="24"/>
          <w:szCs w:val="24"/>
          <w:lang w:val="ru-RU"/>
        </w:rPr>
        <w:t>од</w:t>
      </w:r>
      <w:r w:rsidRPr="002A2796">
        <w:rPr>
          <w:rFonts w:ascii="Arial" w:hAnsi="Arial" w:cs="Arial"/>
          <w:sz w:val="24"/>
          <w:szCs w:val="24"/>
          <w:lang w:val="ru-RU"/>
        </w:rPr>
        <w:t>ське</w:t>
      </w:r>
      <w:r w:rsidR="00190200" w:rsidRPr="002A2796">
        <w:rPr>
          <w:rFonts w:ascii="Arial" w:hAnsi="Arial" w:cs="Arial"/>
          <w:sz w:val="24"/>
          <w:szCs w:val="24"/>
          <w:lang w:val="ru-RU"/>
        </w:rPr>
        <w:t xml:space="preserve"> відділення в наряд виділяло двох чоловіків, які цілий день звозили в село Іангород на кладовище. Скидали в одну яму. В той час не було нікого, ні Попа, ні дяка</w:t>
      </w:r>
      <w:r w:rsidR="000C6529" w:rsidRPr="002A2796">
        <w:rPr>
          <w:rFonts w:ascii="Arial" w:hAnsi="Arial" w:cs="Arial"/>
          <w:sz w:val="24"/>
          <w:szCs w:val="24"/>
          <w:lang w:val="ru-RU"/>
        </w:rPr>
        <w:t>.</w:t>
      </w:r>
      <w:r w:rsidR="00190200" w:rsidRPr="002A2796">
        <w:rPr>
          <w:rFonts w:ascii="Arial" w:hAnsi="Arial" w:cs="Arial"/>
          <w:sz w:val="24"/>
          <w:szCs w:val="24"/>
          <w:lang w:val="ru-RU"/>
        </w:rPr>
        <w:t xml:space="preserve"> один стогін. Я жив рядом, побіг подивитися. Глянув у яму – ворушаться. З переляку біг, не оглядаючись. Говор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или люди, що тільки за квітень мц.</w:t>
      </w:r>
      <w:r w:rsidR="00190200" w:rsidRPr="002A2796">
        <w:rPr>
          <w:rFonts w:ascii="Arial" w:hAnsi="Arial" w:cs="Arial"/>
          <w:sz w:val="24"/>
          <w:szCs w:val="24"/>
          <w:lang w:val="ru-RU"/>
        </w:rPr>
        <w:t xml:space="preserve"> було поховано, біля 200 чоловік.</w:t>
      </w:r>
    </w:p>
    <w:p w:rsidR="00190200" w:rsidRPr="002A2796" w:rsidRDefault="0019020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 xml:space="preserve">А в це время на Фундукліївському заготзерні повні амбари було пшениці, жита, ячменю. </w:t>
      </w:r>
    </w:p>
    <w:p w:rsidR="00190200" w:rsidRPr="002A2796" w:rsidRDefault="0019020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Все наглухо закрито, висіли замки, на яких видавлено «Москва». Кругом була охрана.</w:t>
      </w:r>
    </w:p>
    <w:p w:rsidR="00190200" w:rsidRPr="002A2796" w:rsidRDefault="0019020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Травень мц в Івангородському відділку прицювали на с/г роботах – студенти. Помню, це було в неділю, наварили їм галушок. А через врем</w:t>
      </w:r>
      <w:r w:rsidR="000C6529" w:rsidRPr="002A2796">
        <w:rPr>
          <w:rFonts w:ascii="Arial" w:hAnsi="Arial" w:cs="Arial"/>
          <w:sz w:val="24"/>
          <w:szCs w:val="24"/>
          <w:lang w:val="ru-RU"/>
        </w:rPr>
        <w:t>’</w:t>
      </w:r>
      <w:r w:rsidRPr="002A2796">
        <w:rPr>
          <w:rFonts w:ascii="Arial" w:hAnsi="Arial" w:cs="Arial"/>
          <w:sz w:val="24"/>
          <w:szCs w:val="24"/>
          <w:lang w:val="ru-RU"/>
        </w:rPr>
        <w:t>я, явище яке страшно описати. Просто подуріли. Із воловні виїзджали верхи на волах. По деревах лазили, кричали, в річку кидались.</w:t>
      </w:r>
    </w:p>
    <w:p w:rsidR="00190200" w:rsidRPr="002A2796" w:rsidRDefault="0019020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Після вияс</w:t>
      </w:r>
      <w:r w:rsidR="000C6529" w:rsidRPr="002A2796">
        <w:rPr>
          <w:rFonts w:ascii="Arial" w:hAnsi="Arial" w:cs="Arial"/>
          <w:sz w:val="24"/>
          <w:szCs w:val="24"/>
          <w:lang w:val="ru-RU"/>
        </w:rPr>
        <w:t>нилось, що в коморі по кутках на</w:t>
      </w:r>
      <w:r w:rsidRPr="002A2796">
        <w:rPr>
          <w:rFonts w:ascii="Arial" w:hAnsi="Arial" w:cs="Arial"/>
          <w:sz w:val="24"/>
          <w:szCs w:val="24"/>
          <w:lang w:val="ru-RU"/>
        </w:rPr>
        <w:t>змітали, всяких відходів і змололи. В цих відходах було сем</w:t>
      </w:r>
      <w:r w:rsidR="00A82B10" w:rsidRPr="002A2796">
        <w:rPr>
          <w:rFonts w:ascii="Arial" w:hAnsi="Arial" w:cs="Arial"/>
          <w:sz w:val="24"/>
          <w:szCs w:val="24"/>
          <w:lang w:val="ru-RU"/>
        </w:rPr>
        <w:t>е</w:t>
      </w:r>
      <w:r w:rsidRPr="002A2796">
        <w:rPr>
          <w:rFonts w:ascii="Arial" w:hAnsi="Arial" w:cs="Arial"/>
          <w:sz w:val="24"/>
          <w:szCs w:val="24"/>
          <w:lang w:val="ru-RU"/>
        </w:rPr>
        <w:t>на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 </w:t>
      </w:r>
      <w:r w:rsidRPr="002A2796">
        <w:rPr>
          <w:rFonts w:ascii="Arial" w:hAnsi="Arial" w:cs="Arial"/>
          <w:sz w:val="24"/>
          <w:szCs w:val="24"/>
          <w:lang w:val="ru-RU"/>
        </w:rPr>
        <w:t>Німиці –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 чорна</w:t>
      </w:r>
      <w:r w:rsidRPr="002A2796">
        <w:rPr>
          <w:rFonts w:ascii="Arial" w:hAnsi="Arial" w:cs="Arial"/>
          <w:sz w:val="24"/>
          <w:szCs w:val="24"/>
          <w:lang w:val="ru-RU"/>
        </w:rPr>
        <w:t xml:space="preserve"> </w:t>
      </w:r>
      <w:r w:rsidR="00A82B10" w:rsidRPr="002A2796">
        <w:rPr>
          <w:rFonts w:ascii="Arial" w:hAnsi="Arial" w:cs="Arial"/>
          <w:sz w:val="24"/>
          <w:szCs w:val="24"/>
          <w:lang w:val="ru-RU"/>
        </w:rPr>
        <w:t>блекота</w:t>
      </w:r>
      <w:r w:rsidR="004D0E20" w:rsidRPr="002A2796">
        <w:rPr>
          <w:rFonts w:ascii="Arial" w:hAnsi="Arial" w:cs="Arial"/>
          <w:sz w:val="24"/>
          <w:szCs w:val="24"/>
          <w:lang w:val="ru-RU"/>
        </w:rPr>
        <w:t>, яка дає великий ду</w:t>
      </w:r>
      <w:r w:rsidR="00A82B10" w:rsidRPr="002A2796">
        <w:rPr>
          <w:rFonts w:ascii="Arial" w:hAnsi="Arial" w:cs="Arial"/>
          <w:sz w:val="24"/>
          <w:szCs w:val="24"/>
          <w:lang w:val="ru-RU"/>
        </w:rPr>
        <w:t>рман, а то і смерть.</w:t>
      </w:r>
    </w:p>
    <w:p w:rsidR="00A82B10" w:rsidRPr="002A2796" w:rsidRDefault="000C6529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В селі Іва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нгороді були два колгоспи  «Перемога» і «Прогрес». В коморах було пусто, все вивезено. Люди спасались квашеними огірками, капустою, кормовими буряками. Багато було пухлих. Скілько вимерло трудно сказати тай обліку не було. А як дожили до жнив, стали люди крадькома колоски м’яти. </w:t>
      </w:r>
    </w:p>
    <w:p w:rsidR="00A82B10" w:rsidRPr="002A2796" w:rsidRDefault="000C6529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 xml:space="preserve">Одного було </w:t>
      </w:r>
      <w:r w:rsidR="00A82B10" w:rsidRPr="002A2796">
        <w:rPr>
          <w:rFonts w:ascii="Arial" w:hAnsi="Arial" w:cs="Arial"/>
          <w:sz w:val="24"/>
          <w:szCs w:val="24"/>
          <w:lang w:val="ru-RU"/>
        </w:rPr>
        <w:t>вбито</w:t>
      </w:r>
      <w:r w:rsidRPr="002A2796">
        <w:rPr>
          <w:rFonts w:ascii="Arial" w:hAnsi="Arial" w:cs="Arial"/>
          <w:sz w:val="24"/>
          <w:szCs w:val="24"/>
          <w:lang w:val="ru-RU"/>
        </w:rPr>
        <w:t>,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 остальні отказались і цього</w:t>
      </w:r>
      <w:r w:rsidR="00F065F9" w:rsidRPr="002A2796">
        <w:rPr>
          <w:rFonts w:ascii="Arial" w:hAnsi="Arial" w:cs="Arial"/>
          <w:sz w:val="24"/>
          <w:szCs w:val="24"/>
          <w:lang w:val="ru-RU"/>
        </w:rPr>
        <w:t>.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 Голова  колгоспу «Перемога» Мельник Захарко зібрав актив і говорить</w:t>
      </w:r>
      <w:r w:rsidR="00F065F9" w:rsidRPr="002A2796">
        <w:rPr>
          <w:rFonts w:ascii="Arial" w:hAnsi="Arial" w:cs="Arial"/>
          <w:sz w:val="24"/>
          <w:szCs w:val="24"/>
          <w:lang w:val="ru-RU"/>
        </w:rPr>
        <w:t>;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 що будемо робити</w:t>
      </w:r>
      <w:r w:rsidR="00F065F9" w:rsidRPr="002A2796">
        <w:rPr>
          <w:rFonts w:ascii="Arial" w:hAnsi="Arial" w:cs="Arial"/>
          <w:sz w:val="24"/>
          <w:szCs w:val="24"/>
          <w:lang w:val="ru-RU"/>
        </w:rPr>
        <w:t>, люди мруть? Ми маємо уже перв</w:t>
      </w:r>
      <w:r w:rsidR="00A82B10" w:rsidRPr="002A2796">
        <w:rPr>
          <w:rFonts w:ascii="Arial" w:hAnsi="Arial" w:cs="Arial"/>
          <w:sz w:val="24"/>
          <w:szCs w:val="24"/>
          <w:lang w:val="ru-RU"/>
        </w:rPr>
        <w:t xml:space="preserve">ий обмолот, дамо трохи людям. Всі мовчали, боялись. Тоді я сам рішаю. Даю невеличкий аванс, а там, що буде. </w:t>
      </w:r>
    </w:p>
    <w:p w:rsidR="00A82B10" w:rsidRPr="002A2796" w:rsidRDefault="00A82B1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Так і було, що на ранок забрали без суда і права. Після цього активісти дома не спали. Ховались у млинах вітряках або в лісопильні. В день сходились, бо треба ж працювати – жнива.</w:t>
      </w:r>
    </w:p>
    <w:p w:rsidR="00A82B10" w:rsidRPr="002A2796" w:rsidRDefault="00A82B1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Ось так в мо</w:t>
      </w:r>
      <w:r w:rsidR="00F065F9" w:rsidRPr="002A2796">
        <w:rPr>
          <w:rFonts w:ascii="Arial" w:hAnsi="Arial" w:cs="Arial"/>
          <w:sz w:val="24"/>
          <w:szCs w:val="24"/>
          <w:lang w:val="ru-RU"/>
        </w:rPr>
        <w:t>е</w:t>
      </w:r>
      <w:r w:rsidRPr="002A2796">
        <w:rPr>
          <w:rFonts w:ascii="Arial" w:hAnsi="Arial" w:cs="Arial"/>
          <w:sz w:val="24"/>
          <w:szCs w:val="24"/>
          <w:lang w:val="ru-RU"/>
        </w:rPr>
        <w:t>му житті все переплилося. І радість, і горе, і голод, і війна.</w:t>
      </w:r>
    </w:p>
    <w:p w:rsidR="0095404D" w:rsidRPr="0095404D" w:rsidRDefault="00A82B1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lastRenderedPageBreak/>
        <w:t>Діброва Юхим Прокопович 1918 р.</w:t>
      </w:r>
    </w:p>
    <w:p w:rsidR="00A82B10" w:rsidRPr="002A2796" w:rsidRDefault="00A82B1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Працював бухгалтером. Учасник Вітчизняної війни – лейтенант, безпартійний. Ті прокляті роки, налякали, що боявся партії, як чорт ладану. Було ж таке, що на біле треба було казати чорне.</w:t>
      </w:r>
    </w:p>
    <w:p w:rsidR="00A82B10" w:rsidRPr="002A2796" w:rsidRDefault="00A82B10" w:rsidP="005B56F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  <w:lang w:val="ru-RU"/>
        </w:rPr>
      </w:pPr>
      <w:r w:rsidRPr="002A2796">
        <w:rPr>
          <w:rFonts w:ascii="Arial" w:hAnsi="Arial" w:cs="Arial"/>
          <w:sz w:val="24"/>
          <w:szCs w:val="24"/>
          <w:lang w:val="ru-RU"/>
        </w:rPr>
        <w:t>З великою повагою до Вас Володи</w:t>
      </w:r>
      <w:r w:rsidR="004D0E20" w:rsidRPr="002A2796">
        <w:rPr>
          <w:rFonts w:ascii="Arial" w:hAnsi="Arial" w:cs="Arial"/>
          <w:sz w:val="24"/>
          <w:szCs w:val="24"/>
          <w:lang w:val="ru-RU"/>
        </w:rPr>
        <w:t>м</w:t>
      </w:r>
      <w:r w:rsidRPr="002A2796">
        <w:rPr>
          <w:rFonts w:ascii="Arial" w:hAnsi="Arial" w:cs="Arial"/>
          <w:sz w:val="24"/>
          <w:szCs w:val="24"/>
          <w:lang w:val="ru-RU"/>
        </w:rPr>
        <w:t>иру Антоновичу</w:t>
      </w:r>
    </w:p>
    <w:p w:rsidR="008F3957" w:rsidRPr="00DA7366" w:rsidRDefault="008F3957" w:rsidP="005B56F8">
      <w:pPr>
        <w:spacing w:after="0" w:line="360" w:lineRule="auto"/>
        <w:ind w:right="23"/>
        <w:rPr>
          <w:rFonts w:ascii="Arial" w:hAnsi="Arial" w:cs="Arial"/>
          <w:sz w:val="24"/>
          <w:szCs w:val="24"/>
          <w:lang w:val="ru-RU"/>
        </w:rPr>
      </w:pPr>
    </w:p>
    <w:p w:rsidR="008F3957" w:rsidRPr="00DA7366" w:rsidRDefault="008F3957" w:rsidP="00384F6A">
      <w:pPr>
        <w:spacing w:after="0"/>
        <w:ind w:right="23"/>
        <w:rPr>
          <w:rFonts w:ascii="Arial" w:hAnsi="Arial" w:cs="Arial"/>
          <w:sz w:val="24"/>
          <w:szCs w:val="24"/>
          <w:lang w:val="ru-RU"/>
        </w:rPr>
      </w:pPr>
    </w:p>
    <w:p w:rsidR="00A82B10" w:rsidRPr="0036274A" w:rsidRDefault="0036274A" w:rsidP="00384F6A">
      <w:pPr>
        <w:spacing w:after="0"/>
        <w:ind w:right="23"/>
        <w:rPr>
          <w:rFonts w:ascii="Arial" w:hAnsi="Arial" w:cs="Arial"/>
          <w:sz w:val="24"/>
          <w:szCs w:val="24"/>
          <w:lang w:val="uk-UA"/>
        </w:rPr>
      </w:pPr>
      <w:proofErr w:type="gramStart"/>
      <w:r>
        <w:rPr>
          <w:rFonts w:ascii="Arial" w:hAnsi="Arial" w:cs="Arial"/>
          <w:sz w:val="24"/>
          <w:szCs w:val="24"/>
        </w:rPr>
        <w:t>12/1.1989 г.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A82B10" w:rsidRPr="002A2796">
        <w:rPr>
          <w:rFonts w:ascii="Arial" w:hAnsi="Arial" w:cs="Arial"/>
          <w:sz w:val="24"/>
          <w:szCs w:val="24"/>
        </w:rPr>
        <w:t>ідпис</w:t>
      </w:r>
      <w:proofErr w:type="spellEnd"/>
      <w:r>
        <w:rPr>
          <w:rFonts w:ascii="Arial" w:hAnsi="Arial" w:cs="Arial"/>
          <w:sz w:val="24"/>
          <w:szCs w:val="24"/>
          <w:lang w:val="uk-UA"/>
        </w:rPr>
        <w:t>)</w:t>
      </w:r>
    </w:p>
    <w:sectPr w:rsidR="00A82B10" w:rsidRPr="0036274A" w:rsidSect="00A3203A">
      <w:headerReference w:type="default" r:id="rId7"/>
      <w:footerReference w:type="default" r:id="rId8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4B" w:rsidRDefault="0078554B" w:rsidP="00A30371">
      <w:pPr>
        <w:spacing w:after="0" w:line="240" w:lineRule="auto"/>
      </w:pPr>
      <w:r>
        <w:separator/>
      </w:r>
    </w:p>
  </w:endnote>
  <w:endnote w:type="continuationSeparator" w:id="0">
    <w:p w:rsidR="0078554B" w:rsidRDefault="0078554B" w:rsidP="00A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71" w:rsidRDefault="00A30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4B" w:rsidRDefault="0078554B" w:rsidP="00A30371">
      <w:pPr>
        <w:spacing w:after="0" w:line="240" w:lineRule="auto"/>
      </w:pPr>
      <w:r>
        <w:separator/>
      </w:r>
    </w:p>
  </w:footnote>
  <w:footnote w:type="continuationSeparator" w:id="0">
    <w:p w:rsidR="0078554B" w:rsidRDefault="0078554B" w:rsidP="00A3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D" w:rsidRDefault="0095404D">
    <w:pPr>
      <w:pStyle w:val="Header"/>
    </w:pPr>
  </w:p>
  <w:p w:rsidR="0095404D" w:rsidRDefault="00954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E"/>
    <w:rsid w:val="000C6529"/>
    <w:rsid w:val="00190200"/>
    <w:rsid w:val="002A2796"/>
    <w:rsid w:val="0036274A"/>
    <w:rsid w:val="00384F6A"/>
    <w:rsid w:val="004D0E20"/>
    <w:rsid w:val="005B56F8"/>
    <w:rsid w:val="005B6AAC"/>
    <w:rsid w:val="00600B82"/>
    <w:rsid w:val="00666306"/>
    <w:rsid w:val="00686438"/>
    <w:rsid w:val="007116EE"/>
    <w:rsid w:val="0078554B"/>
    <w:rsid w:val="008F3957"/>
    <w:rsid w:val="0095404D"/>
    <w:rsid w:val="009A1186"/>
    <w:rsid w:val="009C3C82"/>
    <w:rsid w:val="00A30371"/>
    <w:rsid w:val="00A3203A"/>
    <w:rsid w:val="00A464BE"/>
    <w:rsid w:val="00A82B10"/>
    <w:rsid w:val="00BB2413"/>
    <w:rsid w:val="00DA7366"/>
    <w:rsid w:val="00E1244E"/>
    <w:rsid w:val="00F065F9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71"/>
  </w:style>
  <w:style w:type="paragraph" w:styleId="Footer">
    <w:name w:val="footer"/>
    <w:basedOn w:val="Normal"/>
    <w:link w:val="FooterChar"/>
    <w:uiPriority w:val="99"/>
    <w:unhideWhenUsed/>
    <w:rsid w:val="00A3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71"/>
  </w:style>
  <w:style w:type="paragraph" w:styleId="BalloonText">
    <w:name w:val="Balloon Text"/>
    <w:basedOn w:val="Normal"/>
    <w:link w:val="BalloonTextChar"/>
    <w:uiPriority w:val="99"/>
    <w:semiHidden/>
    <w:unhideWhenUsed/>
    <w:rsid w:val="009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71"/>
  </w:style>
  <w:style w:type="paragraph" w:styleId="Footer">
    <w:name w:val="footer"/>
    <w:basedOn w:val="Normal"/>
    <w:link w:val="FooterChar"/>
    <w:uiPriority w:val="99"/>
    <w:unhideWhenUsed/>
    <w:rsid w:val="00A3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71"/>
  </w:style>
  <w:style w:type="paragraph" w:styleId="BalloonText">
    <w:name w:val="Balloon Text"/>
    <w:basedOn w:val="Normal"/>
    <w:link w:val="BalloonTextChar"/>
    <w:uiPriority w:val="99"/>
    <w:semiHidden/>
    <w:unhideWhenUsed/>
    <w:rsid w:val="009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22</cp:revision>
  <dcterms:created xsi:type="dcterms:W3CDTF">2019-03-25T16:06:00Z</dcterms:created>
  <dcterms:modified xsi:type="dcterms:W3CDTF">2020-01-13T18:44:00Z</dcterms:modified>
</cp:coreProperties>
</file>